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9DF" w:rsidRPr="007F0804" w:rsidRDefault="00D148E1">
      <w:pPr>
        <w:spacing w:line="440" w:lineRule="exact"/>
        <w:ind w:firstLine="720"/>
        <w:jc w:val="center"/>
        <w:rPr>
          <w:rFonts w:eastAsia="黑体"/>
          <w:sz w:val="32"/>
          <w:szCs w:val="32"/>
        </w:rPr>
      </w:pPr>
      <w:r w:rsidRPr="007F0804">
        <w:rPr>
          <w:rFonts w:eastAsia="黑体" w:hAnsi="黑体"/>
          <w:sz w:val="32"/>
          <w:szCs w:val="32"/>
        </w:rPr>
        <w:t>重庆理工大学本科课程教学大纲</w:t>
      </w:r>
    </w:p>
    <w:p w:rsidR="00A509DF" w:rsidRPr="007F0804" w:rsidRDefault="00A509DF">
      <w:pPr>
        <w:spacing w:line="440" w:lineRule="exact"/>
        <w:jc w:val="left"/>
        <w:rPr>
          <w:rFonts w:eastAsia="黑体"/>
          <w:sz w:val="24"/>
        </w:rPr>
      </w:pPr>
    </w:p>
    <w:p w:rsidR="00A509DF" w:rsidRPr="007F0804" w:rsidRDefault="00D148E1" w:rsidP="007F0804">
      <w:pPr>
        <w:spacing w:line="440" w:lineRule="exact"/>
        <w:ind w:firstLineChars="200" w:firstLine="480"/>
        <w:jc w:val="left"/>
        <w:rPr>
          <w:rFonts w:eastAsia="黑体"/>
          <w:sz w:val="24"/>
        </w:rPr>
      </w:pPr>
      <w:r w:rsidRPr="007F0804">
        <w:rPr>
          <w:rFonts w:eastAsia="黑体" w:hAnsi="黑体"/>
          <w:sz w:val="24"/>
        </w:rPr>
        <w:t>一、课程基本信息</w:t>
      </w:r>
    </w:p>
    <w:p w:rsidR="00A509DF" w:rsidRPr="007F0804" w:rsidRDefault="00D148E1" w:rsidP="007F0804">
      <w:pPr>
        <w:spacing w:line="440" w:lineRule="exact"/>
        <w:jc w:val="center"/>
        <w:rPr>
          <w:b/>
          <w:bCs/>
          <w:szCs w:val="21"/>
        </w:rPr>
      </w:pPr>
      <w:r w:rsidRPr="007F0804">
        <w:rPr>
          <w:rFonts w:hAnsi="宋体"/>
          <w:b/>
          <w:bCs/>
          <w:szCs w:val="21"/>
        </w:rPr>
        <w:t>表</w:t>
      </w:r>
      <w:r w:rsidRPr="007F0804">
        <w:rPr>
          <w:b/>
          <w:bCs/>
          <w:szCs w:val="21"/>
        </w:rPr>
        <w:t xml:space="preserve">1 </w:t>
      </w:r>
      <w:r w:rsidRPr="007F0804">
        <w:rPr>
          <w:rFonts w:hAnsi="宋体"/>
          <w:b/>
          <w:bCs/>
          <w:szCs w:val="21"/>
        </w:rPr>
        <w:t>课程基本信息</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525"/>
        <w:gridCol w:w="840"/>
        <w:gridCol w:w="675"/>
        <w:gridCol w:w="435"/>
        <w:gridCol w:w="705"/>
        <w:gridCol w:w="69"/>
        <w:gridCol w:w="1153"/>
        <w:gridCol w:w="278"/>
        <w:gridCol w:w="705"/>
        <w:gridCol w:w="375"/>
        <w:gridCol w:w="405"/>
        <w:gridCol w:w="1611"/>
      </w:tblGrid>
      <w:tr w:rsidR="00A509DF" w:rsidRPr="007F0804">
        <w:trPr>
          <w:trHeight w:val="510"/>
        </w:trPr>
        <w:tc>
          <w:tcPr>
            <w:tcW w:w="1276" w:type="dxa"/>
            <w:vAlign w:val="center"/>
          </w:tcPr>
          <w:p w:rsidR="00A509DF" w:rsidRPr="007F0804" w:rsidRDefault="00D148E1" w:rsidP="007F0804">
            <w:pPr>
              <w:jc w:val="center"/>
            </w:pPr>
            <w:r w:rsidRPr="007F0804">
              <w:t>课程编号</w:t>
            </w:r>
          </w:p>
        </w:tc>
        <w:tc>
          <w:tcPr>
            <w:tcW w:w="1365" w:type="dxa"/>
            <w:gridSpan w:val="2"/>
            <w:vAlign w:val="center"/>
          </w:tcPr>
          <w:p w:rsidR="00A509DF" w:rsidRPr="007F0804" w:rsidRDefault="00A509DF" w:rsidP="007F0804">
            <w:pPr>
              <w:jc w:val="center"/>
            </w:pPr>
          </w:p>
        </w:tc>
        <w:tc>
          <w:tcPr>
            <w:tcW w:w="1110" w:type="dxa"/>
            <w:gridSpan w:val="2"/>
            <w:vAlign w:val="center"/>
          </w:tcPr>
          <w:p w:rsidR="00A509DF" w:rsidRPr="007F0804" w:rsidRDefault="00D148E1" w:rsidP="007F0804">
            <w:pPr>
              <w:jc w:val="center"/>
            </w:pPr>
            <w:r w:rsidRPr="007F0804">
              <w:t>开课单位</w:t>
            </w:r>
          </w:p>
        </w:tc>
        <w:tc>
          <w:tcPr>
            <w:tcW w:w="2910" w:type="dxa"/>
            <w:gridSpan w:val="5"/>
            <w:vAlign w:val="center"/>
          </w:tcPr>
          <w:p w:rsidR="00D148E1" w:rsidRPr="007F0804" w:rsidRDefault="00D148E1" w:rsidP="007F0804">
            <w:pPr>
              <w:jc w:val="center"/>
            </w:pPr>
            <w:r w:rsidRPr="007F0804">
              <w:t>电气与电子工程学院</w:t>
            </w:r>
          </w:p>
          <w:p w:rsidR="00A509DF" w:rsidRPr="007F0804" w:rsidRDefault="00D148E1" w:rsidP="007F0804">
            <w:pPr>
              <w:jc w:val="center"/>
            </w:pPr>
            <w:r w:rsidRPr="007F0804">
              <w:t>自动化系</w:t>
            </w:r>
          </w:p>
        </w:tc>
        <w:tc>
          <w:tcPr>
            <w:tcW w:w="780" w:type="dxa"/>
            <w:gridSpan w:val="2"/>
            <w:vAlign w:val="center"/>
          </w:tcPr>
          <w:p w:rsidR="00A509DF" w:rsidRPr="007F0804" w:rsidRDefault="00D148E1" w:rsidP="007F0804">
            <w:pPr>
              <w:jc w:val="center"/>
            </w:pPr>
            <w:r w:rsidRPr="007F0804">
              <w:t>学分</w:t>
            </w:r>
          </w:p>
        </w:tc>
        <w:tc>
          <w:tcPr>
            <w:tcW w:w="1611" w:type="dxa"/>
            <w:vAlign w:val="center"/>
          </w:tcPr>
          <w:p w:rsidR="00A509DF" w:rsidRPr="007F0804" w:rsidRDefault="00D148E1" w:rsidP="007F0804">
            <w:pPr>
              <w:jc w:val="center"/>
            </w:pPr>
            <w:r w:rsidRPr="007F0804">
              <w:t>4.5</w:t>
            </w:r>
          </w:p>
        </w:tc>
      </w:tr>
      <w:tr w:rsidR="00A509DF" w:rsidRPr="007F0804">
        <w:trPr>
          <w:trHeight w:val="510"/>
        </w:trPr>
        <w:tc>
          <w:tcPr>
            <w:tcW w:w="1276" w:type="dxa"/>
            <w:vAlign w:val="center"/>
          </w:tcPr>
          <w:p w:rsidR="00A509DF" w:rsidRPr="007F0804" w:rsidRDefault="00D148E1" w:rsidP="007F0804">
            <w:pPr>
              <w:jc w:val="center"/>
            </w:pPr>
            <w:r w:rsidRPr="007F0804">
              <w:t>课程总学时</w:t>
            </w:r>
          </w:p>
        </w:tc>
        <w:tc>
          <w:tcPr>
            <w:tcW w:w="1365" w:type="dxa"/>
            <w:gridSpan w:val="2"/>
            <w:vAlign w:val="center"/>
          </w:tcPr>
          <w:p w:rsidR="00A509DF" w:rsidRPr="007F0804" w:rsidRDefault="00D148E1" w:rsidP="007F0804">
            <w:pPr>
              <w:jc w:val="center"/>
            </w:pPr>
            <w:r w:rsidRPr="007F0804">
              <w:t>72</w:t>
            </w:r>
          </w:p>
        </w:tc>
        <w:tc>
          <w:tcPr>
            <w:tcW w:w="6411" w:type="dxa"/>
            <w:gridSpan w:val="10"/>
            <w:vAlign w:val="center"/>
          </w:tcPr>
          <w:p w:rsidR="00A509DF" w:rsidRPr="007F0804" w:rsidRDefault="00D148E1" w:rsidP="007F0804">
            <w:pPr>
              <w:rPr>
                <w:u w:val="single"/>
              </w:rPr>
            </w:pPr>
            <w:r w:rsidRPr="007F0804">
              <w:t>其中：讲授</w:t>
            </w:r>
            <w:r w:rsidRPr="007F0804">
              <w:rPr>
                <w:u w:val="single"/>
              </w:rPr>
              <w:t xml:space="preserve">  64  </w:t>
            </w:r>
            <w:r w:rsidRPr="007F0804">
              <w:t>学时；实验</w:t>
            </w:r>
            <w:r w:rsidRPr="007F0804">
              <w:rPr>
                <w:u w:val="single"/>
              </w:rPr>
              <w:t xml:space="preserve">  8  </w:t>
            </w:r>
            <w:r w:rsidRPr="007F0804">
              <w:t>学时</w:t>
            </w:r>
          </w:p>
        </w:tc>
      </w:tr>
      <w:tr w:rsidR="00A509DF" w:rsidRPr="007F0804">
        <w:trPr>
          <w:trHeight w:val="510"/>
        </w:trPr>
        <w:tc>
          <w:tcPr>
            <w:tcW w:w="1801" w:type="dxa"/>
            <w:gridSpan w:val="2"/>
            <w:vAlign w:val="center"/>
          </w:tcPr>
          <w:p w:rsidR="00A509DF" w:rsidRPr="007F0804" w:rsidRDefault="00D148E1" w:rsidP="007F0804">
            <w:r w:rsidRPr="007F0804">
              <w:t>课程名称（中</w:t>
            </w:r>
            <w:r w:rsidRPr="007F0804">
              <w:t>/</w:t>
            </w:r>
            <w:r w:rsidRPr="007F0804">
              <w:t>英）</w:t>
            </w:r>
          </w:p>
        </w:tc>
        <w:tc>
          <w:tcPr>
            <w:tcW w:w="7251" w:type="dxa"/>
            <w:gridSpan w:val="11"/>
            <w:vAlign w:val="center"/>
          </w:tcPr>
          <w:p w:rsidR="00A509DF" w:rsidRPr="007F0804" w:rsidRDefault="00D148E1" w:rsidP="007F0804">
            <w:r w:rsidRPr="007F0804">
              <w:t>自动控制原理</w:t>
            </w:r>
            <w:r w:rsidRPr="007F0804">
              <w:rPr>
                <w:rFonts w:hAnsi="宋体"/>
              </w:rPr>
              <w:t>Ⅰ</w:t>
            </w:r>
            <w:r w:rsidRPr="007F0804">
              <w:t>/Principle of Automatic Control Ⅰ</w:t>
            </w:r>
          </w:p>
        </w:tc>
      </w:tr>
      <w:tr w:rsidR="00A509DF" w:rsidRPr="007F0804">
        <w:trPr>
          <w:trHeight w:val="510"/>
        </w:trPr>
        <w:tc>
          <w:tcPr>
            <w:tcW w:w="1276" w:type="dxa"/>
            <w:vAlign w:val="center"/>
          </w:tcPr>
          <w:p w:rsidR="00A509DF" w:rsidRPr="007F0804" w:rsidRDefault="00D148E1" w:rsidP="007F0804">
            <w:pPr>
              <w:jc w:val="center"/>
            </w:pPr>
            <w:r w:rsidRPr="007F0804">
              <w:t>课程类别</w:t>
            </w:r>
          </w:p>
        </w:tc>
        <w:tc>
          <w:tcPr>
            <w:tcW w:w="7776" w:type="dxa"/>
            <w:gridSpan w:val="12"/>
            <w:vAlign w:val="center"/>
          </w:tcPr>
          <w:p w:rsidR="00A509DF" w:rsidRPr="007F0804" w:rsidRDefault="00D148E1" w:rsidP="007F0804">
            <w:pPr>
              <w:snapToGrid w:val="0"/>
              <w:rPr>
                <w:rFonts w:eastAsia="仿宋_GB2312"/>
                <w:color w:val="FF0000"/>
              </w:rPr>
            </w:pPr>
            <w:r w:rsidRPr="007F0804">
              <w:rPr>
                <w:rFonts w:hAnsi="宋体"/>
              </w:rPr>
              <w:t>专业基础课</w:t>
            </w:r>
          </w:p>
        </w:tc>
      </w:tr>
      <w:tr w:rsidR="00A509DF" w:rsidRPr="007F0804">
        <w:trPr>
          <w:trHeight w:val="510"/>
        </w:trPr>
        <w:tc>
          <w:tcPr>
            <w:tcW w:w="1276" w:type="dxa"/>
            <w:vAlign w:val="center"/>
          </w:tcPr>
          <w:p w:rsidR="00A509DF" w:rsidRPr="007F0804" w:rsidRDefault="00D148E1" w:rsidP="007F0804">
            <w:pPr>
              <w:jc w:val="center"/>
            </w:pPr>
            <w:r w:rsidRPr="007F0804">
              <w:t>课程性质</w:t>
            </w:r>
          </w:p>
        </w:tc>
        <w:tc>
          <w:tcPr>
            <w:tcW w:w="3249" w:type="dxa"/>
            <w:gridSpan w:val="6"/>
            <w:vAlign w:val="center"/>
          </w:tcPr>
          <w:p w:rsidR="00A509DF" w:rsidRPr="007F0804" w:rsidRDefault="00D148E1" w:rsidP="007F0804">
            <w:pPr>
              <w:rPr>
                <w:rFonts w:eastAsia="仿宋_GB2312"/>
                <w:szCs w:val="21"/>
              </w:rPr>
            </w:pPr>
            <w:r w:rsidRPr="007F0804">
              <w:rPr>
                <w:rFonts w:hAnsi="宋体"/>
                <w:szCs w:val="21"/>
              </w:rPr>
              <w:t>必修</w:t>
            </w:r>
          </w:p>
        </w:tc>
        <w:tc>
          <w:tcPr>
            <w:tcW w:w="1153" w:type="dxa"/>
            <w:vAlign w:val="center"/>
          </w:tcPr>
          <w:p w:rsidR="00A509DF" w:rsidRPr="007F0804" w:rsidRDefault="00D148E1" w:rsidP="007F0804">
            <w:pPr>
              <w:jc w:val="center"/>
              <w:rPr>
                <w:rFonts w:eastAsia="仿宋_GB2312"/>
                <w:b/>
                <w:bCs/>
                <w:szCs w:val="21"/>
              </w:rPr>
            </w:pPr>
            <w:r w:rsidRPr="007F0804">
              <w:rPr>
                <w:rFonts w:hAnsi="宋体"/>
                <w:szCs w:val="21"/>
              </w:rPr>
              <w:t>授课语言</w:t>
            </w:r>
          </w:p>
        </w:tc>
        <w:tc>
          <w:tcPr>
            <w:tcW w:w="3374" w:type="dxa"/>
            <w:gridSpan w:val="5"/>
            <w:vAlign w:val="center"/>
          </w:tcPr>
          <w:p w:rsidR="00A509DF" w:rsidRPr="007F0804" w:rsidRDefault="00D148E1" w:rsidP="007F0804">
            <w:pPr>
              <w:snapToGrid w:val="0"/>
              <w:rPr>
                <w:szCs w:val="21"/>
              </w:rPr>
            </w:pPr>
            <w:r w:rsidRPr="007F0804">
              <w:rPr>
                <w:rFonts w:hAnsi="宋体"/>
                <w:szCs w:val="21"/>
              </w:rPr>
              <w:t>中文</w:t>
            </w:r>
          </w:p>
        </w:tc>
      </w:tr>
      <w:tr w:rsidR="00A509DF" w:rsidRPr="007F0804">
        <w:trPr>
          <w:trHeight w:val="510"/>
        </w:trPr>
        <w:tc>
          <w:tcPr>
            <w:tcW w:w="1276" w:type="dxa"/>
            <w:vAlign w:val="center"/>
          </w:tcPr>
          <w:p w:rsidR="00A509DF" w:rsidRPr="007F0804" w:rsidRDefault="00D148E1" w:rsidP="007F0804">
            <w:pPr>
              <w:jc w:val="center"/>
            </w:pPr>
            <w:r w:rsidRPr="007F0804">
              <w:t>适用专业</w:t>
            </w:r>
          </w:p>
        </w:tc>
        <w:tc>
          <w:tcPr>
            <w:tcW w:w="3249" w:type="dxa"/>
            <w:gridSpan w:val="6"/>
            <w:vAlign w:val="center"/>
          </w:tcPr>
          <w:p w:rsidR="00A509DF" w:rsidRPr="007F0804" w:rsidRDefault="00D148E1" w:rsidP="007F0804">
            <w:r w:rsidRPr="007F0804">
              <w:rPr>
                <w:rFonts w:hAnsi="宋体"/>
              </w:rPr>
              <w:t>自动化专业</w:t>
            </w:r>
          </w:p>
        </w:tc>
        <w:tc>
          <w:tcPr>
            <w:tcW w:w="1153" w:type="dxa"/>
            <w:vAlign w:val="center"/>
          </w:tcPr>
          <w:p w:rsidR="00A509DF" w:rsidRPr="007F0804" w:rsidRDefault="00D148E1" w:rsidP="007F0804">
            <w:pPr>
              <w:jc w:val="center"/>
            </w:pPr>
            <w:r w:rsidRPr="007F0804">
              <w:t>开课学期</w:t>
            </w:r>
          </w:p>
        </w:tc>
        <w:tc>
          <w:tcPr>
            <w:tcW w:w="3374" w:type="dxa"/>
            <w:gridSpan w:val="5"/>
            <w:vAlign w:val="center"/>
          </w:tcPr>
          <w:p w:rsidR="00A509DF" w:rsidRPr="007F0804" w:rsidRDefault="00D148E1" w:rsidP="00363639">
            <w:pPr>
              <w:widowControl/>
              <w:jc w:val="left"/>
            </w:pPr>
            <w:r w:rsidRPr="007F0804">
              <w:rPr>
                <w:rFonts w:hAnsi="宋体"/>
              </w:rPr>
              <w:t>第</w:t>
            </w:r>
            <w:r w:rsidR="00363639">
              <w:rPr>
                <w:rFonts w:hint="eastAsia"/>
              </w:rPr>
              <w:t>5</w:t>
            </w:r>
            <w:r w:rsidRPr="007F0804">
              <w:rPr>
                <w:rFonts w:hAnsi="宋体"/>
              </w:rPr>
              <w:t>学期</w:t>
            </w:r>
          </w:p>
        </w:tc>
      </w:tr>
      <w:tr w:rsidR="00A509DF" w:rsidRPr="007F0804">
        <w:trPr>
          <w:trHeight w:val="539"/>
        </w:trPr>
        <w:tc>
          <w:tcPr>
            <w:tcW w:w="1276" w:type="dxa"/>
            <w:vAlign w:val="center"/>
          </w:tcPr>
          <w:p w:rsidR="00A509DF" w:rsidRPr="007F0804" w:rsidRDefault="00D148E1" w:rsidP="007F0804">
            <w:pPr>
              <w:jc w:val="center"/>
            </w:pPr>
            <w:r w:rsidRPr="007F0804">
              <w:t>先修课程</w:t>
            </w:r>
          </w:p>
        </w:tc>
        <w:tc>
          <w:tcPr>
            <w:tcW w:w="3249" w:type="dxa"/>
            <w:gridSpan w:val="6"/>
            <w:vAlign w:val="center"/>
          </w:tcPr>
          <w:p w:rsidR="00A509DF" w:rsidRPr="007F0804" w:rsidRDefault="00D148E1" w:rsidP="007F0804">
            <w:r w:rsidRPr="007F0804">
              <w:rPr>
                <w:rFonts w:hAnsi="宋体"/>
                <w:szCs w:val="21"/>
              </w:rPr>
              <w:t>《复变函数与积分变换》、《电路原理》、《模拟电子技术》、《数字电子技术》、《电机与拖动基础》</w:t>
            </w:r>
          </w:p>
        </w:tc>
        <w:tc>
          <w:tcPr>
            <w:tcW w:w="1153" w:type="dxa"/>
            <w:vAlign w:val="center"/>
          </w:tcPr>
          <w:p w:rsidR="00A509DF" w:rsidRPr="007F0804" w:rsidRDefault="00D148E1" w:rsidP="007F0804">
            <w:pPr>
              <w:jc w:val="center"/>
            </w:pPr>
            <w:r w:rsidRPr="007F0804">
              <w:t>后续课程</w:t>
            </w:r>
          </w:p>
        </w:tc>
        <w:tc>
          <w:tcPr>
            <w:tcW w:w="3374" w:type="dxa"/>
            <w:gridSpan w:val="5"/>
            <w:vAlign w:val="center"/>
          </w:tcPr>
          <w:p w:rsidR="00A509DF" w:rsidRPr="007F0804" w:rsidRDefault="00D148E1" w:rsidP="007F0804">
            <w:r w:rsidRPr="007F0804">
              <w:rPr>
                <w:rFonts w:hAnsi="宋体"/>
                <w:szCs w:val="21"/>
              </w:rPr>
              <w:t>《运动控制系统》、《过程控制》、《计算机控制技术》、《现代控制理论》、《汽车电子控制技术》</w:t>
            </w:r>
          </w:p>
        </w:tc>
      </w:tr>
      <w:tr w:rsidR="00A509DF" w:rsidRPr="007F0804">
        <w:trPr>
          <w:trHeight w:val="510"/>
        </w:trPr>
        <w:tc>
          <w:tcPr>
            <w:tcW w:w="1276" w:type="dxa"/>
            <w:vAlign w:val="center"/>
          </w:tcPr>
          <w:p w:rsidR="00A509DF" w:rsidRPr="007F0804" w:rsidRDefault="00D148E1" w:rsidP="007F0804">
            <w:pPr>
              <w:jc w:val="center"/>
            </w:pPr>
            <w:r w:rsidRPr="007F0804">
              <w:t>选用教材</w:t>
            </w:r>
          </w:p>
        </w:tc>
        <w:tc>
          <w:tcPr>
            <w:tcW w:w="7776" w:type="dxa"/>
            <w:gridSpan w:val="12"/>
            <w:vAlign w:val="center"/>
          </w:tcPr>
          <w:p w:rsidR="00A509DF" w:rsidRPr="007F0804" w:rsidRDefault="006E2961" w:rsidP="007F0804">
            <w:pPr>
              <w:snapToGrid w:val="0"/>
            </w:pPr>
            <w:proofErr w:type="gramStart"/>
            <w:r w:rsidRPr="007F0804">
              <w:t>余成波</w:t>
            </w:r>
            <w:proofErr w:type="gramEnd"/>
            <w:r w:rsidRPr="007F0804">
              <w:t>著</w:t>
            </w:r>
            <w:r w:rsidRPr="007F0804">
              <w:t>.</w:t>
            </w:r>
            <w:r w:rsidR="00D148E1" w:rsidRPr="007F0804">
              <w:t>自动控制原理</w:t>
            </w:r>
            <w:r w:rsidRPr="007F0804">
              <w:t>（第三版）</w:t>
            </w:r>
            <w:r w:rsidRPr="007F0804">
              <w:t>.</w:t>
            </w:r>
            <w:r w:rsidR="00D148E1" w:rsidRPr="007F0804">
              <w:t>清华大学出版社</w:t>
            </w:r>
            <w:r w:rsidRPr="007F0804">
              <w:t>.2018</w:t>
            </w:r>
            <w:r w:rsidR="005D0123">
              <w:rPr>
                <w:rFonts w:hint="eastAsia"/>
              </w:rPr>
              <w:t>年</w:t>
            </w:r>
            <w:r w:rsidRPr="007F0804">
              <w:t xml:space="preserve">. </w:t>
            </w:r>
            <w:r w:rsidR="00D148E1" w:rsidRPr="007F0804">
              <w:t>ISBN</w:t>
            </w:r>
            <w:r w:rsidR="00D148E1" w:rsidRPr="007F0804">
              <w:t>：</w:t>
            </w:r>
            <w:r w:rsidR="00D148E1" w:rsidRPr="007F0804">
              <w:t>9787302478027</w:t>
            </w:r>
          </w:p>
        </w:tc>
      </w:tr>
      <w:tr w:rsidR="00A509DF" w:rsidRPr="007F0804">
        <w:trPr>
          <w:trHeight w:val="510"/>
        </w:trPr>
        <w:tc>
          <w:tcPr>
            <w:tcW w:w="1801" w:type="dxa"/>
            <w:gridSpan w:val="2"/>
            <w:vAlign w:val="center"/>
          </w:tcPr>
          <w:p w:rsidR="00A509DF" w:rsidRPr="007F0804" w:rsidRDefault="00D148E1" w:rsidP="007F0804">
            <w:pPr>
              <w:jc w:val="center"/>
            </w:pPr>
            <w:r w:rsidRPr="007F0804">
              <w:t>制定（修订）人</w:t>
            </w:r>
          </w:p>
        </w:tc>
        <w:tc>
          <w:tcPr>
            <w:tcW w:w="1515" w:type="dxa"/>
            <w:gridSpan w:val="2"/>
            <w:vAlign w:val="center"/>
          </w:tcPr>
          <w:p w:rsidR="00A509DF" w:rsidRPr="007F0804" w:rsidRDefault="00D148E1" w:rsidP="007F0804">
            <w:pPr>
              <w:jc w:val="center"/>
            </w:pPr>
            <w:r w:rsidRPr="007F0804">
              <w:t>张莲</w:t>
            </w:r>
          </w:p>
        </w:tc>
        <w:tc>
          <w:tcPr>
            <w:tcW w:w="1140" w:type="dxa"/>
            <w:gridSpan w:val="2"/>
            <w:vAlign w:val="center"/>
          </w:tcPr>
          <w:p w:rsidR="00A509DF" w:rsidRPr="007F0804" w:rsidRDefault="00D148E1" w:rsidP="007F0804">
            <w:pPr>
              <w:jc w:val="center"/>
            </w:pPr>
            <w:r w:rsidRPr="007F0804">
              <w:t>审核人</w:t>
            </w:r>
          </w:p>
        </w:tc>
        <w:tc>
          <w:tcPr>
            <w:tcW w:w="1500" w:type="dxa"/>
            <w:gridSpan w:val="3"/>
            <w:vAlign w:val="center"/>
          </w:tcPr>
          <w:p w:rsidR="00A509DF" w:rsidRPr="007F0804" w:rsidRDefault="00A509DF" w:rsidP="007F0804">
            <w:pPr>
              <w:snapToGrid w:val="0"/>
              <w:jc w:val="left"/>
            </w:pPr>
          </w:p>
        </w:tc>
        <w:tc>
          <w:tcPr>
            <w:tcW w:w="1080" w:type="dxa"/>
            <w:gridSpan w:val="2"/>
            <w:vAlign w:val="center"/>
          </w:tcPr>
          <w:p w:rsidR="00A509DF" w:rsidRPr="007F0804" w:rsidRDefault="00D148E1" w:rsidP="007F0804">
            <w:pPr>
              <w:jc w:val="center"/>
            </w:pPr>
            <w:r w:rsidRPr="007F0804">
              <w:t>批准人</w:t>
            </w:r>
          </w:p>
        </w:tc>
        <w:tc>
          <w:tcPr>
            <w:tcW w:w="2016" w:type="dxa"/>
            <w:gridSpan w:val="2"/>
            <w:vAlign w:val="center"/>
          </w:tcPr>
          <w:p w:rsidR="00A509DF" w:rsidRPr="007F0804" w:rsidRDefault="00A509DF" w:rsidP="007F0804">
            <w:pPr>
              <w:snapToGrid w:val="0"/>
              <w:jc w:val="left"/>
            </w:pPr>
          </w:p>
        </w:tc>
      </w:tr>
      <w:tr w:rsidR="00A509DF" w:rsidRPr="007F0804">
        <w:trPr>
          <w:trHeight w:val="510"/>
        </w:trPr>
        <w:tc>
          <w:tcPr>
            <w:tcW w:w="1801" w:type="dxa"/>
            <w:gridSpan w:val="2"/>
            <w:vAlign w:val="center"/>
          </w:tcPr>
          <w:p w:rsidR="00A509DF" w:rsidRPr="007F0804" w:rsidRDefault="00D148E1" w:rsidP="007F0804">
            <w:pPr>
              <w:jc w:val="center"/>
            </w:pPr>
            <w:r w:rsidRPr="007F0804">
              <w:t>制定（修订）时间</w:t>
            </w:r>
          </w:p>
        </w:tc>
        <w:tc>
          <w:tcPr>
            <w:tcW w:w="1515" w:type="dxa"/>
            <w:gridSpan w:val="2"/>
            <w:vAlign w:val="center"/>
          </w:tcPr>
          <w:p w:rsidR="00A509DF" w:rsidRPr="007F0804" w:rsidRDefault="00D148E1" w:rsidP="007F0804">
            <w:pPr>
              <w:jc w:val="center"/>
            </w:pPr>
            <w:r w:rsidRPr="007F0804">
              <w:t xml:space="preserve"> 2019</w:t>
            </w:r>
            <w:r w:rsidRPr="007F0804">
              <w:t>年</w:t>
            </w:r>
            <w:r w:rsidRPr="007F0804">
              <w:t>6</w:t>
            </w:r>
            <w:r w:rsidRPr="007F0804">
              <w:t>月</w:t>
            </w:r>
          </w:p>
        </w:tc>
        <w:tc>
          <w:tcPr>
            <w:tcW w:w="1140" w:type="dxa"/>
            <w:gridSpan w:val="2"/>
            <w:vAlign w:val="center"/>
          </w:tcPr>
          <w:p w:rsidR="00A509DF" w:rsidRPr="007F0804" w:rsidRDefault="00D148E1" w:rsidP="007F0804">
            <w:pPr>
              <w:jc w:val="center"/>
            </w:pPr>
            <w:r w:rsidRPr="007F0804">
              <w:t>大纲版本</w:t>
            </w:r>
          </w:p>
        </w:tc>
        <w:tc>
          <w:tcPr>
            <w:tcW w:w="1500" w:type="dxa"/>
            <w:gridSpan w:val="3"/>
            <w:vAlign w:val="center"/>
          </w:tcPr>
          <w:p w:rsidR="00A509DF" w:rsidRPr="007F0804" w:rsidRDefault="00D148E1" w:rsidP="007F0804">
            <w:pPr>
              <w:jc w:val="center"/>
            </w:pPr>
            <w:r w:rsidRPr="007F0804">
              <w:t>2019.6</w:t>
            </w:r>
            <w:r w:rsidRPr="007F0804">
              <w:t>版</w:t>
            </w:r>
          </w:p>
        </w:tc>
        <w:tc>
          <w:tcPr>
            <w:tcW w:w="1080" w:type="dxa"/>
            <w:gridSpan w:val="2"/>
            <w:vAlign w:val="center"/>
          </w:tcPr>
          <w:p w:rsidR="00A509DF" w:rsidRPr="007F0804" w:rsidRDefault="00D148E1" w:rsidP="007F0804">
            <w:pPr>
              <w:jc w:val="center"/>
            </w:pPr>
            <w:r w:rsidRPr="007F0804">
              <w:t>批准时间</w:t>
            </w:r>
          </w:p>
        </w:tc>
        <w:tc>
          <w:tcPr>
            <w:tcW w:w="2016" w:type="dxa"/>
            <w:gridSpan w:val="2"/>
            <w:vAlign w:val="center"/>
          </w:tcPr>
          <w:p w:rsidR="00A509DF" w:rsidRPr="007F0804" w:rsidRDefault="00D148E1" w:rsidP="007F0804">
            <w:pPr>
              <w:ind w:firstLineChars="300" w:firstLine="630"/>
            </w:pPr>
            <w:r w:rsidRPr="007F0804">
              <w:t>年</w:t>
            </w:r>
            <w:r w:rsidRPr="007F0804">
              <w:t xml:space="preserve">  </w:t>
            </w:r>
            <w:r w:rsidRPr="007F0804">
              <w:t>月</w:t>
            </w:r>
          </w:p>
        </w:tc>
      </w:tr>
    </w:tbl>
    <w:p w:rsidR="00A509DF" w:rsidRPr="007F0804" w:rsidRDefault="00A509DF" w:rsidP="007F0804">
      <w:pPr>
        <w:spacing w:line="440" w:lineRule="exact"/>
        <w:rPr>
          <w:rFonts w:eastAsia="仿宋_GB2312"/>
          <w:b/>
          <w:bCs/>
          <w:szCs w:val="21"/>
        </w:rPr>
      </w:pPr>
    </w:p>
    <w:p w:rsidR="00A509DF" w:rsidRPr="007F0804" w:rsidRDefault="00D148E1" w:rsidP="007F0804">
      <w:pPr>
        <w:spacing w:line="440" w:lineRule="exact"/>
        <w:ind w:firstLineChars="200" w:firstLine="480"/>
        <w:jc w:val="left"/>
        <w:rPr>
          <w:rFonts w:eastAsia="黑体"/>
          <w:sz w:val="24"/>
        </w:rPr>
      </w:pPr>
      <w:r w:rsidRPr="007F0804">
        <w:rPr>
          <w:rFonts w:eastAsia="黑体" w:hAnsi="黑体"/>
          <w:sz w:val="24"/>
        </w:rPr>
        <w:t>二、课程简介（中英文）</w:t>
      </w:r>
    </w:p>
    <w:p w:rsidR="00A509DF" w:rsidRPr="007F0804" w:rsidRDefault="00D148E1" w:rsidP="007F0804">
      <w:pPr>
        <w:spacing w:line="440" w:lineRule="exact"/>
        <w:jc w:val="left"/>
        <w:rPr>
          <w:szCs w:val="21"/>
        </w:rPr>
      </w:pPr>
      <w:r w:rsidRPr="007F0804">
        <w:rPr>
          <w:rFonts w:hAnsi="宋体"/>
          <w:szCs w:val="21"/>
        </w:rPr>
        <w:t>【课程简介内容包括：课程的学科和专业背景、教学内容及要求、修学该课程所需的预备知识等。应提供中英文两种版本。字数为</w:t>
      </w:r>
      <w:r w:rsidRPr="007F0804">
        <w:rPr>
          <w:szCs w:val="21"/>
        </w:rPr>
        <w:t xml:space="preserve"> 300-500</w:t>
      </w:r>
      <w:r w:rsidRPr="007F0804">
        <w:rPr>
          <w:rFonts w:hAnsi="宋体"/>
          <w:szCs w:val="21"/>
        </w:rPr>
        <w:t>字】</w:t>
      </w:r>
    </w:p>
    <w:p w:rsidR="00A509DF" w:rsidRPr="007F0804" w:rsidRDefault="00D148E1" w:rsidP="007F0804">
      <w:pPr>
        <w:pStyle w:val="a3"/>
        <w:spacing w:line="440" w:lineRule="exact"/>
        <w:rPr>
          <w:szCs w:val="21"/>
        </w:rPr>
      </w:pPr>
      <w:r w:rsidRPr="007F0804">
        <w:rPr>
          <w:rFonts w:hAnsi="宋体"/>
          <w:szCs w:val="21"/>
        </w:rPr>
        <w:t>《自动控制原理》是在自动控制、电气工程、信息工程以及计算机技术学科发展基础上建立起来的一门理论与实践相结合的课程，其讲述了自动控制理论中经典控制理论部分，是自动化专业重要的专业基础课，在自动化专业人才培养中具有非常重要的作用。本课程是自动化专业的专业核心课程，主要讲授分析和设计反馈控制系统的经典理论和应用的方法，内容包括自动控制系统的基本概念，自动控制系统的数学模型，自动控制系统的时域分析法、根轨迹法、频率特性法，控制系统的校正，离散控制系统的分析和综合等，是一门理论性和实用性很强的课程，在教学计划中起着承前启后的作用，该课程的前修课程有《复变函数与积分变换》、《电路原理》、《模拟电子技术》、《数字电子技术》、《电机与拖动基础》等，其后续课程有《运动控制系统》、《过程控制》、《计算机控制技术》、《现代控制理</w:t>
      </w:r>
      <w:r w:rsidRPr="007F0804">
        <w:rPr>
          <w:rFonts w:hAnsi="宋体"/>
          <w:szCs w:val="21"/>
        </w:rPr>
        <w:lastRenderedPageBreak/>
        <w:t>论》、《汽车电子控制技术》等。</w:t>
      </w:r>
      <w:r w:rsidRPr="007F0804">
        <w:rPr>
          <w:szCs w:val="21"/>
        </w:rPr>
        <w:t xml:space="preserve">  </w:t>
      </w:r>
    </w:p>
    <w:p w:rsidR="00A509DF" w:rsidRPr="007F0804" w:rsidRDefault="00D148E1" w:rsidP="007F0804">
      <w:pPr>
        <w:spacing w:line="440" w:lineRule="exact"/>
        <w:ind w:firstLineChars="200" w:firstLine="420"/>
        <w:rPr>
          <w:szCs w:val="21"/>
        </w:rPr>
      </w:pPr>
      <w:r w:rsidRPr="007F0804">
        <w:rPr>
          <w:color w:val="000000" w:themeColor="text1"/>
          <w:szCs w:val="21"/>
        </w:rPr>
        <w:t>"</w:t>
      </w:r>
      <w:r w:rsidRPr="007F0804">
        <w:rPr>
          <w:szCs w:val="21"/>
        </w:rPr>
        <w:t xml:space="preserve">Automatic Control </w:t>
      </w:r>
      <w:r w:rsidR="00E2468A" w:rsidRPr="007F0804">
        <w:rPr>
          <w:szCs w:val="21"/>
        </w:rPr>
        <w:t>P</w:t>
      </w:r>
      <w:r w:rsidRPr="007F0804">
        <w:rPr>
          <w:szCs w:val="21"/>
        </w:rPr>
        <w:t>rinciple</w:t>
      </w:r>
      <w:r w:rsidRPr="007F0804">
        <w:rPr>
          <w:color w:val="000000" w:themeColor="text1"/>
          <w:szCs w:val="21"/>
        </w:rPr>
        <w:t>"</w:t>
      </w:r>
      <w:r w:rsidRPr="007F0804">
        <w:rPr>
          <w:szCs w:val="21"/>
        </w:rPr>
        <w:t xml:space="preserve"> is a course which combines theory with practice on the basis of the development of automatic control, electrical engineering, </w:t>
      </w:r>
      <w:proofErr w:type="gramStart"/>
      <w:r w:rsidRPr="007F0804">
        <w:rPr>
          <w:szCs w:val="21"/>
        </w:rPr>
        <w:t>information</w:t>
      </w:r>
      <w:proofErr w:type="gramEnd"/>
      <w:r w:rsidRPr="007F0804">
        <w:rPr>
          <w:szCs w:val="21"/>
        </w:rPr>
        <w:t xml:space="preserve"> engineering and computer technology. It describes the classical control theory in automatic control theory. It is an important basic course of automation specialty and plays a very important role in the cultivation of automation professionals. This course is the core course of automation specialty. It mainly teaches the classical theory and application method of analyzing and designing feedback control system, including the basic concept of automatic control system, the mathematical model of automatic control system, the time domain analysis method of automatic control system, and the root </w:t>
      </w:r>
      <w:r w:rsidR="009E4134" w:rsidRPr="007F0804">
        <w:rPr>
          <w:szCs w:val="21"/>
        </w:rPr>
        <w:t>t</w:t>
      </w:r>
      <w:r w:rsidRPr="007F0804">
        <w:rPr>
          <w:szCs w:val="21"/>
        </w:rPr>
        <w:t xml:space="preserve">rajectory </w:t>
      </w:r>
      <w:r w:rsidR="005A17F6" w:rsidRPr="007F0804">
        <w:rPr>
          <w:szCs w:val="21"/>
        </w:rPr>
        <w:t xml:space="preserve">analysis </w:t>
      </w:r>
      <w:r w:rsidRPr="007F0804">
        <w:rPr>
          <w:szCs w:val="21"/>
        </w:rPr>
        <w:t xml:space="preserve">method, frequency characteristic </w:t>
      </w:r>
      <w:r w:rsidR="005A17F6" w:rsidRPr="007F0804">
        <w:rPr>
          <w:szCs w:val="21"/>
        </w:rPr>
        <w:t xml:space="preserve">analysis </w:t>
      </w:r>
      <w:r w:rsidRPr="007F0804">
        <w:rPr>
          <w:szCs w:val="21"/>
        </w:rPr>
        <w:t>method, control system correction, discrete control system analysis and synthesis and so on.</w:t>
      </w:r>
      <w:r w:rsidR="005A17F6" w:rsidRPr="007F0804">
        <w:rPr>
          <w:szCs w:val="21"/>
        </w:rPr>
        <w:t xml:space="preserve"> </w:t>
      </w:r>
      <w:r w:rsidRPr="007F0804">
        <w:rPr>
          <w:szCs w:val="21"/>
        </w:rPr>
        <w:t>It is a theoretical and practical course, which plays an important role in the teaching plan. The previous courses of this course include</w:t>
      </w:r>
      <w:r w:rsidR="005A17F6" w:rsidRPr="007F0804">
        <w:rPr>
          <w:szCs w:val="21"/>
        </w:rPr>
        <w:t xml:space="preserve"> </w:t>
      </w:r>
      <w:r w:rsidRPr="007F0804">
        <w:rPr>
          <w:color w:val="000000" w:themeColor="text1"/>
          <w:szCs w:val="21"/>
        </w:rPr>
        <w:t>"</w:t>
      </w:r>
      <w:r w:rsidR="005A17F6" w:rsidRPr="007F0804">
        <w:rPr>
          <w:szCs w:val="21"/>
        </w:rPr>
        <w:t>C</w:t>
      </w:r>
      <w:r w:rsidRPr="007F0804">
        <w:rPr>
          <w:szCs w:val="21"/>
        </w:rPr>
        <w:t xml:space="preserve">omplex </w:t>
      </w:r>
      <w:r w:rsidR="005A17F6" w:rsidRPr="007F0804">
        <w:rPr>
          <w:szCs w:val="21"/>
        </w:rPr>
        <w:t>F</w:t>
      </w:r>
      <w:r w:rsidRPr="007F0804">
        <w:rPr>
          <w:szCs w:val="21"/>
        </w:rPr>
        <w:t xml:space="preserve">unction and </w:t>
      </w:r>
      <w:r w:rsidR="005A17F6" w:rsidRPr="007F0804">
        <w:rPr>
          <w:szCs w:val="21"/>
        </w:rPr>
        <w:t>I</w:t>
      </w:r>
      <w:r w:rsidRPr="007F0804">
        <w:rPr>
          <w:szCs w:val="21"/>
        </w:rPr>
        <w:t>ntegral Transformation</w:t>
      </w:r>
      <w:r w:rsidRPr="007F0804">
        <w:rPr>
          <w:color w:val="000000" w:themeColor="text1"/>
          <w:szCs w:val="21"/>
        </w:rPr>
        <w:t>"</w:t>
      </w:r>
      <w:r w:rsidRPr="007F0804">
        <w:rPr>
          <w:szCs w:val="21"/>
        </w:rPr>
        <w:t xml:space="preserve">, </w:t>
      </w:r>
      <w:r w:rsidRPr="007F0804">
        <w:rPr>
          <w:color w:val="000000" w:themeColor="text1"/>
          <w:szCs w:val="21"/>
        </w:rPr>
        <w:t>"</w:t>
      </w:r>
      <w:r w:rsidRPr="007F0804">
        <w:rPr>
          <w:szCs w:val="21"/>
        </w:rPr>
        <w:t xml:space="preserve">Circuit </w:t>
      </w:r>
      <w:r w:rsidR="005A17F6" w:rsidRPr="007F0804">
        <w:rPr>
          <w:szCs w:val="21"/>
        </w:rPr>
        <w:t>P</w:t>
      </w:r>
      <w:r w:rsidRPr="007F0804">
        <w:rPr>
          <w:szCs w:val="21"/>
        </w:rPr>
        <w:t>rinciple</w:t>
      </w:r>
      <w:r w:rsidRPr="007F0804">
        <w:rPr>
          <w:color w:val="000000" w:themeColor="text1"/>
          <w:szCs w:val="21"/>
        </w:rPr>
        <w:t>"</w:t>
      </w:r>
      <w:r w:rsidRPr="007F0804">
        <w:rPr>
          <w:szCs w:val="21"/>
        </w:rPr>
        <w:t xml:space="preserve">, </w:t>
      </w:r>
      <w:r w:rsidRPr="007F0804">
        <w:rPr>
          <w:color w:val="000000" w:themeColor="text1"/>
          <w:szCs w:val="21"/>
        </w:rPr>
        <w:t>"</w:t>
      </w:r>
      <w:r w:rsidRPr="007F0804">
        <w:rPr>
          <w:szCs w:val="21"/>
        </w:rPr>
        <w:t>Analog Electronic Technology</w:t>
      </w:r>
      <w:r w:rsidRPr="007F0804">
        <w:rPr>
          <w:color w:val="000000" w:themeColor="text1"/>
          <w:szCs w:val="21"/>
        </w:rPr>
        <w:t>"</w:t>
      </w:r>
      <w:r w:rsidRPr="007F0804">
        <w:rPr>
          <w:szCs w:val="21"/>
        </w:rPr>
        <w:t xml:space="preserve">, </w:t>
      </w:r>
      <w:r w:rsidRPr="007F0804">
        <w:rPr>
          <w:color w:val="000000" w:themeColor="text1"/>
          <w:szCs w:val="21"/>
        </w:rPr>
        <w:t>"</w:t>
      </w:r>
      <w:r w:rsidRPr="007F0804">
        <w:rPr>
          <w:szCs w:val="21"/>
        </w:rPr>
        <w:t>Digital Electronic Technology</w:t>
      </w:r>
      <w:r w:rsidRPr="007F0804">
        <w:rPr>
          <w:color w:val="000000" w:themeColor="text1"/>
          <w:szCs w:val="21"/>
        </w:rPr>
        <w:t>"</w:t>
      </w:r>
      <w:r w:rsidRPr="007F0804">
        <w:rPr>
          <w:szCs w:val="21"/>
        </w:rPr>
        <w:t xml:space="preserve">, </w:t>
      </w:r>
      <w:r w:rsidRPr="007F0804">
        <w:rPr>
          <w:color w:val="000000" w:themeColor="text1"/>
          <w:szCs w:val="21"/>
        </w:rPr>
        <w:t>"</w:t>
      </w:r>
      <w:r w:rsidR="00E2468A" w:rsidRPr="007F0804">
        <w:rPr>
          <w:kern w:val="0"/>
          <w:sz w:val="15"/>
          <w:szCs w:val="15"/>
        </w:rPr>
        <w:t xml:space="preserve"> </w:t>
      </w:r>
      <w:r w:rsidR="00E2468A" w:rsidRPr="007F0804">
        <w:rPr>
          <w:szCs w:val="21"/>
        </w:rPr>
        <w:t>Foundation of Electrical Machinery and Drive</w:t>
      </w:r>
      <w:r w:rsidRPr="007F0804">
        <w:rPr>
          <w:color w:val="000000" w:themeColor="text1"/>
          <w:szCs w:val="21"/>
        </w:rPr>
        <w:t>"</w:t>
      </w:r>
      <w:r w:rsidRPr="007F0804">
        <w:rPr>
          <w:szCs w:val="21"/>
        </w:rPr>
        <w:t xml:space="preserve"> and so on. The following courses are </w:t>
      </w:r>
      <w:r w:rsidRPr="007F0804">
        <w:rPr>
          <w:color w:val="000000" w:themeColor="text1"/>
          <w:szCs w:val="21"/>
        </w:rPr>
        <w:t>"</w:t>
      </w:r>
      <w:r w:rsidRPr="007F0804">
        <w:rPr>
          <w:szCs w:val="21"/>
        </w:rPr>
        <w:t xml:space="preserve">Motion Control </w:t>
      </w:r>
      <w:r w:rsidR="005A17F6" w:rsidRPr="007F0804">
        <w:rPr>
          <w:szCs w:val="21"/>
        </w:rPr>
        <w:t>S</w:t>
      </w:r>
      <w:r w:rsidRPr="007F0804">
        <w:rPr>
          <w:szCs w:val="21"/>
        </w:rPr>
        <w:t>ystem</w:t>
      </w:r>
      <w:r w:rsidRPr="007F0804">
        <w:rPr>
          <w:color w:val="000000" w:themeColor="text1"/>
          <w:szCs w:val="21"/>
        </w:rPr>
        <w:t>"</w:t>
      </w:r>
      <w:r w:rsidRPr="007F0804">
        <w:rPr>
          <w:szCs w:val="21"/>
        </w:rPr>
        <w:t xml:space="preserve">, </w:t>
      </w:r>
      <w:r w:rsidRPr="007F0804">
        <w:rPr>
          <w:color w:val="000000" w:themeColor="text1"/>
          <w:szCs w:val="21"/>
        </w:rPr>
        <w:t>"</w:t>
      </w:r>
      <w:r w:rsidR="005A17F6" w:rsidRPr="007F0804">
        <w:rPr>
          <w:szCs w:val="21"/>
        </w:rPr>
        <w:t>P</w:t>
      </w:r>
      <w:r w:rsidRPr="007F0804">
        <w:rPr>
          <w:szCs w:val="21"/>
        </w:rPr>
        <w:t>rocess Control</w:t>
      </w:r>
      <w:r w:rsidRPr="007F0804">
        <w:rPr>
          <w:color w:val="000000" w:themeColor="text1"/>
          <w:szCs w:val="21"/>
        </w:rPr>
        <w:t>"</w:t>
      </w:r>
      <w:r w:rsidRPr="007F0804">
        <w:rPr>
          <w:szCs w:val="21"/>
        </w:rPr>
        <w:t xml:space="preserve">, </w:t>
      </w:r>
      <w:r w:rsidRPr="007F0804">
        <w:rPr>
          <w:color w:val="000000" w:themeColor="text1"/>
          <w:szCs w:val="21"/>
        </w:rPr>
        <w:t>"</w:t>
      </w:r>
      <w:r w:rsidR="005A17F6" w:rsidRPr="007F0804">
        <w:rPr>
          <w:szCs w:val="21"/>
        </w:rPr>
        <w:t>C</w:t>
      </w:r>
      <w:r w:rsidRPr="007F0804">
        <w:rPr>
          <w:szCs w:val="21"/>
        </w:rPr>
        <w:t>omputer Control Technology</w:t>
      </w:r>
      <w:r w:rsidRPr="007F0804">
        <w:rPr>
          <w:color w:val="000000" w:themeColor="text1"/>
          <w:szCs w:val="21"/>
        </w:rPr>
        <w:t>"</w:t>
      </w:r>
      <w:r w:rsidRPr="007F0804">
        <w:rPr>
          <w:szCs w:val="21"/>
        </w:rPr>
        <w:t xml:space="preserve">, </w:t>
      </w:r>
      <w:r w:rsidRPr="007F0804">
        <w:rPr>
          <w:color w:val="000000" w:themeColor="text1"/>
          <w:szCs w:val="21"/>
        </w:rPr>
        <w:t>"</w:t>
      </w:r>
      <w:r w:rsidRPr="007F0804">
        <w:rPr>
          <w:szCs w:val="21"/>
        </w:rPr>
        <w:t>Modern Control Theory</w:t>
      </w:r>
      <w:r w:rsidRPr="007F0804">
        <w:rPr>
          <w:color w:val="000000" w:themeColor="text1"/>
          <w:szCs w:val="21"/>
        </w:rPr>
        <w:t>"</w:t>
      </w:r>
      <w:r w:rsidRPr="007F0804">
        <w:rPr>
          <w:szCs w:val="21"/>
        </w:rPr>
        <w:t xml:space="preserve">, </w:t>
      </w:r>
      <w:proofErr w:type="gramStart"/>
      <w:r w:rsidRPr="007F0804">
        <w:rPr>
          <w:color w:val="000000" w:themeColor="text1"/>
          <w:szCs w:val="21"/>
        </w:rPr>
        <w:t>"</w:t>
      </w:r>
      <w:proofErr w:type="gramEnd"/>
      <w:r w:rsidRPr="007F0804">
        <w:rPr>
          <w:szCs w:val="21"/>
        </w:rPr>
        <w:t>Automobile Electronic Control Technology</w:t>
      </w:r>
      <w:r w:rsidRPr="007F0804">
        <w:rPr>
          <w:color w:val="000000" w:themeColor="text1"/>
          <w:szCs w:val="21"/>
        </w:rPr>
        <w:t>"</w:t>
      </w:r>
      <w:r w:rsidRPr="007F0804">
        <w:rPr>
          <w:szCs w:val="21"/>
        </w:rPr>
        <w:t xml:space="preserve"> and so on.</w:t>
      </w:r>
    </w:p>
    <w:p w:rsidR="00A509DF" w:rsidRPr="007F0804" w:rsidRDefault="00D148E1" w:rsidP="007F0804">
      <w:pPr>
        <w:spacing w:line="440" w:lineRule="exact"/>
        <w:ind w:firstLineChars="200" w:firstLine="480"/>
        <w:jc w:val="left"/>
        <w:rPr>
          <w:rFonts w:eastAsia="黑体"/>
          <w:sz w:val="24"/>
        </w:rPr>
      </w:pPr>
      <w:r w:rsidRPr="007F0804">
        <w:rPr>
          <w:rFonts w:eastAsia="黑体" w:hAnsi="黑体"/>
          <w:sz w:val="24"/>
        </w:rPr>
        <w:t>三、课程目标及其与毕业要求的关系</w:t>
      </w:r>
    </w:p>
    <w:p w:rsidR="00A509DF" w:rsidRPr="007F0804" w:rsidRDefault="00D148E1" w:rsidP="007F0804">
      <w:pPr>
        <w:spacing w:line="440" w:lineRule="exact"/>
        <w:rPr>
          <w:szCs w:val="21"/>
        </w:rPr>
      </w:pPr>
      <w:r w:rsidRPr="007F0804">
        <w:rPr>
          <w:rFonts w:hAnsi="宋体"/>
          <w:szCs w:val="21"/>
        </w:rPr>
        <w:t>【主要表述学生通过课程学习后应掌握的方法、具备的能力；分条列出，并标明每条课程目标与对应的毕业要求的关联成度（高、中、低关联度分别用英文大写字母</w:t>
      </w:r>
      <w:r w:rsidRPr="007F0804">
        <w:rPr>
          <w:szCs w:val="21"/>
        </w:rPr>
        <w:t>H</w:t>
      </w:r>
      <w:r w:rsidRPr="007F0804">
        <w:rPr>
          <w:rFonts w:hAnsi="宋体"/>
          <w:szCs w:val="21"/>
        </w:rPr>
        <w:t>、</w:t>
      </w:r>
      <w:r w:rsidRPr="007F0804">
        <w:rPr>
          <w:szCs w:val="21"/>
        </w:rPr>
        <w:t>M</w:t>
      </w:r>
      <w:r w:rsidRPr="007F0804">
        <w:rPr>
          <w:rFonts w:hAnsi="宋体"/>
          <w:szCs w:val="21"/>
        </w:rPr>
        <w:t>、</w:t>
      </w:r>
      <w:r w:rsidRPr="007F0804">
        <w:rPr>
          <w:szCs w:val="21"/>
        </w:rPr>
        <w:t>L</w:t>
      </w:r>
      <w:r w:rsidRPr="007F0804">
        <w:rPr>
          <w:rFonts w:hAnsi="宋体"/>
          <w:szCs w:val="21"/>
        </w:rPr>
        <w:t>表示）】</w:t>
      </w:r>
    </w:p>
    <w:p w:rsidR="00A509DF" w:rsidRPr="007F0804" w:rsidRDefault="00D148E1" w:rsidP="007F0804">
      <w:pPr>
        <w:spacing w:line="440" w:lineRule="exact"/>
        <w:jc w:val="center"/>
        <w:rPr>
          <w:szCs w:val="21"/>
        </w:rPr>
      </w:pPr>
      <w:r w:rsidRPr="007F0804">
        <w:rPr>
          <w:rFonts w:hAnsi="宋体"/>
          <w:b/>
          <w:bCs/>
          <w:szCs w:val="21"/>
        </w:rPr>
        <w:t>表</w:t>
      </w:r>
      <w:r w:rsidRPr="007F0804">
        <w:rPr>
          <w:b/>
          <w:bCs/>
          <w:szCs w:val="21"/>
        </w:rPr>
        <w:t xml:space="preserve">2  </w:t>
      </w:r>
      <w:r w:rsidRPr="007F0804">
        <w:rPr>
          <w:rFonts w:hAnsi="宋体"/>
          <w:b/>
          <w:bCs/>
          <w:szCs w:val="21"/>
        </w:rPr>
        <w:t>课程目标及其与毕业要求的关系</w:t>
      </w:r>
    </w:p>
    <w:tbl>
      <w:tblPr>
        <w:tblW w:w="8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883"/>
        <w:gridCol w:w="2785"/>
        <w:gridCol w:w="563"/>
        <w:gridCol w:w="885"/>
        <w:gridCol w:w="3405"/>
      </w:tblGrid>
      <w:tr w:rsidR="00A509DF" w:rsidRPr="007F0804">
        <w:trPr>
          <w:trHeight w:val="390"/>
          <w:jc w:val="center"/>
        </w:trPr>
        <w:tc>
          <w:tcPr>
            <w:tcW w:w="883" w:type="dxa"/>
            <w:vAlign w:val="center"/>
          </w:tcPr>
          <w:p w:rsidR="00A509DF" w:rsidRPr="007F0804" w:rsidRDefault="00D148E1" w:rsidP="007F0804">
            <w:pPr>
              <w:spacing w:line="440" w:lineRule="exact"/>
              <w:jc w:val="center"/>
              <w:rPr>
                <w:rFonts w:eastAsia="仿宋"/>
                <w:b/>
                <w:bCs/>
                <w:sz w:val="18"/>
                <w:szCs w:val="18"/>
              </w:rPr>
            </w:pPr>
            <w:r w:rsidRPr="007F0804">
              <w:rPr>
                <w:rFonts w:eastAsia="仿宋"/>
                <w:b/>
                <w:bCs/>
                <w:sz w:val="18"/>
                <w:szCs w:val="18"/>
              </w:rPr>
              <w:t>课程目标</w:t>
            </w:r>
          </w:p>
        </w:tc>
        <w:tc>
          <w:tcPr>
            <w:tcW w:w="2785" w:type="dxa"/>
            <w:vAlign w:val="center"/>
          </w:tcPr>
          <w:p w:rsidR="00A509DF" w:rsidRPr="007F0804" w:rsidRDefault="00D148E1" w:rsidP="007F0804">
            <w:pPr>
              <w:snapToGrid w:val="0"/>
              <w:spacing w:line="440" w:lineRule="exact"/>
              <w:jc w:val="center"/>
              <w:rPr>
                <w:rFonts w:eastAsia="仿宋"/>
                <w:b/>
                <w:bCs/>
                <w:sz w:val="18"/>
                <w:szCs w:val="18"/>
              </w:rPr>
            </w:pPr>
            <w:r w:rsidRPr="007F0804">
              <w:rPr>
                <w:rFonts w:eastAsia="仿宋"/>
                <w:b/>
                <w:bCs/>
                <w:sz w:val="18"/>
                <w:szCs w:val="18"/>
              </w:rPr>
              <w:t>简述</w:t>
            </w:r>
          </w:p>
        </w:tc>
        <w:tc>
          <w:tcPr>
            <w:tcW w:w="563" w:type="dxa"/>
            <w:vAlign w:val="center"/>
          </w:tcPr>
          <w:p w:rsidR="00A509DF" w:rsidRPr="007F0804" w:rsidRDefault="00D148E1" w:rsidP="007F0804">
            <w:pPr>
              <w:snapToGrid w:val="0"/>
              <w:spacing w:line="440" w:lineRule="exact"/>
              <w:jc w:val="center"/>
            </w:pPr>
            <w:r w:rsidRPr="007F0804">
              <w:rPr>
                <w:rFonts w:eastAsia="仿宋"/>
                <w:b/>
                <w:bCs/>
                <w:sz w:val="18"/>
                <w:szCs w:val="18"/>
              </w:rPr>
              <w:t>关联程度</w:t>
            </w:r>
          </w:p>
        </w:tc>
        <w:tc>
          <w:tcPr>
            <w:tcW w:w="885" w:type="dxa"/>
            <w:vAlign w:val="center"/>
          </w:tcPr>
          <w:p w:rsidR="00A509DF" w:rsidRPr="007F0804" w:rsidRDefault="00D148E1" w:rsidP="007F0804">
            <w:pPr>
              <w:snapToGrid w:val="0"/>
              <w:spacing w:line="440" w:lineRule="exact"/>
              <w:jc w:val="center"/>
              <w:rPr>
                <w:rFonts w:eastAsia="仿宋"/>
                <w:b/>
                <w:bCs/>
                <w:sz w:val="18"/>
                <w:szCs w:val="18"/>
              </w:rPr>
            </w:pPr>
            <w:r w:rsidRPr="007F0804">
              <w:rPr>
                <w:rFonts w:eastAsia="仿宋"/>
                <w:b/>
                <w:bCs/>
                <w:sz w:val="18"/>
                <w:szCs w:val="18"/>
              </w:rPr>
              <w:t>毕业要求</w:t>
            </w:r>
          </w:p>
        </w:tc>
        <w:tc>
          <w:tcPr>
            <w:tcW w:w="3405" w:type="dxa"/>
            <w:vAlign w:val="center"/>
          </w:tcPr>
          <w:p w:rsidR="00A509DF" w:rsidRPr="007F0804" w:rsidRDefault="00D148E1" w:rsidP="007F0804">
            <w:pPr>
              <w:spacing w:line="440" w:lineRule="exact"/>
              <w:jc w:val="center"/>
              <w:rPr>
                <w:rFonts w:eastAsia="仿宋"/>
                <w:b/>
                <w:bCs/>
                <w:sz w:val="18"/>
                <w:szCs w:val="18"/>
              </w:rPr>
            </w:pPr>
            <w:r w:rsidRPr="007F0804">
              <w:rPr>
                <w:rFonts w:eastAsia="仿宋"/>
                <w:b/>
                <w:bCs/>
                <w:sz w:val="18"/>
                <w:szCs w:val="18"/>
              </w:rPr>
              <w:t>简述</w:t>
            </w:r>
          </w:p>
        </w:tc>
      </w:tr>
      <w:tr w:rsidR="00A509DF" w:rsidRPr="007F0804">
        <w:trPr>
          <w:trHeight w:val="90"/>
          <w:jc w:val="center"/>
        </w:trPr>
        <w:tc>
          <w:tcPr>
            <w:tcW w:w="883" w:type="dxa"/>
            <w:vAlign w:val="center"/>
          </w:tcPr>
          <w:p w:rsidR="00A509DF" w:rsidRPr="007F0804" w:rsidRDefault="00D148E1" w:rsidP="007F0804">
            <w:pPr>
              <w:jc w:val="center"/>
              <w:rPr>
                <w:rFonts w:eastAsia="仿宋"/>
                <w:sz w:val="18"/>
                <w:szCs w:val="18"/>
              </w:rPr>
            </w:pPr>
            <w:r w:rsidRPr="007F0804">
              <w:rPr>
                <w:rFonts w:eastAsia="仿宋"/>
                <w:sz w:val="18"/>
                <w:szCs w:val="18"/>
              </w:rPr>
              <w:t>目标</w:t>
            </w:r>
            <w:r w:rsidRPr="007F0804">
              <w:rPr>
                <w:rFonts w:eastAsia="仿宋"/>
                <w:sz w:val="18"/>
                <w:szCs w:val="18"/>
              </w:rPr>
              <w:t>1</w:t>
            </w:r>
          </w:p>
        </w:tc>
        <w:tc>
          <w:tcPr>
            <w:tcW w:w="2785" w:type="dxa"/>
            <w:vAlign w:val="center"/>
          </w:tcPr>
          <w:p w:rsidR="00A509DF" w:rsidRPr="007F0804" w:rsidRDefault="00D148E1" w:rsidP="007F0804">
            <w:pPr>
              <w:pStyle w:val="1"/>
              <w:snapToGrid w:val="0"/>
              <w:rPr>
                <w:rFonts w:ascii="Times New Roman" w:eastAsia="华文仿宋" w:hAnsi="Times New Roman"/>
                <w:color w:val="FF0000"/>
                <w:szCs w:val="21"/>
              </w:rPr>
            </w:pPr>
            <w:r w:rsidRPr="007F0804">
              <w:rPr>
                <w:rFonts w:ascii="Times New Roman" w:eastAsia="华文仿宋" w:hAnsi="华文仿宋"/>
                <w:szCs w:val="21"/>
              </w:rPr>
              <w:t>了解自动控制系统的基本概念；掌握建立控制系统数学模型的方法；掌握传递函数分析方法。</w:t>
            </w:r>
          </w:p>
        </w:tc>
        <w:tc>
          <w:tcPr>
            <w:tcW w:w="563" w:type="dxa"/>
            <w:vAlign w:val="center"/>
          </w:tcPr>
          <w:p w:rsidR="00A509DF" w:rsidRPr="007F0804" w:rsidRDefault="00D148E1" w:rsidP="007F0804">
            <w:pPr>
              <w:snapToGrid w:val="0"/>
              <w:jc w:val="center"/>
              <w:rPr>
                <w:rFonts w:eastAsia="华文仿宋"/>
                <w:color w:val="FF0000"/>
                <w:szCs w:val="21"/>
              </w:rPr>
            </w:pPr>
            <w:r w:rsidRPr="007F0804">
              <w:rPr>
                <w:rFonts w:eastAsia="华文仿宋"/>
                <w:szCs w:val="21"/>
              </w:rPr>
              <w:t>H</w:t>
            </w:r>
          </w:p>
        </w:tc>
        <w:tc>
          <w:tcPr>
            <w:tcW w:w="885" w:type="dxa"/>
            <w:vAlign w:val="center"/>
          </w:tcPr>
          <w:p w:rsidR="00A509DF" w:rsidRPr="007F0804" w:rsidRDefault="00D148E1" w:rsidP="007F0804">
            <w:pPr>
              <w:snapToGrid w:val="0"/>
              <w:jc w:val="center"/>
              <w:rPr>
                <w:rFonts w:eastAsia="华文仿宋"/>
                <w:color w:val="FF0000"/>
                <w:szCs w:val="21"/>
              </w:rPr>
            </w:pPr>
            <w:r w:rsidRPr="007F0804">
              <w:rPr>
                <w:rFonts w:eastAsia="华文仿宋"/>
                <w:szCs w:val="21"/>
              </w:rPr>
              <w:t>1-4</w:t>
            </w:r>
          </w:p>
        </w:tc>
        <w:tc>
          <w:tcPr>
            <w:tcW w:w="3405" w:type="dxa"/>
            <w:vAlign w:val="center"/>
          </w:tcPr>
          <w:p w:rsidR="00A509DF" w:rsidRPr="007F0804" w:rsidRDefault="00D148E1" w:rsidP="007F0804">
            <w:pPr>
              <w:snapToGrid w:val="0"/>
              <w:rPr>
                <w:rFonts w:eastAsia="华文仿宋"/>
                <w:color w:val="FF0000"/>
                <w:szCs w:val="21"/>
              </w:rPr>
            </w:pPr>
            <w:r w:rsidRPr="007F0804">
              <w:rPr>
                <w:rFonts w:eastAsia="华文仿宋" w:hAnsi="华文仿宋"/>
                <w:szCs w:val="21"/>
              </w:rPr>
              <w:t>了解自动控制系统的基本概念，能够熟练建立控制系统的数学模型，能够明确控制系统常用的开环传递函数、闭环传递函数以及偏差传递函数的定义。</w:t>
            </w:r>
          </w:p>
        </w:tc>
      </w:tr>
      <w:tr w:rsidR="00A509DF" w:rsidRPr="007F0804">
        <w:trPr>
          <w:trHeight w:val="567"/>
          <w:jc w:val="center"/>
        </w:trPr>
        <w:tc>
          <w:tcPr>
            <w:tcW w:w="883" w:type="dxa"/>
            <w:vAlign w:val="center"/>
          </w:tcPr>
          <w:p w:rsidR="00A509DF" w:rsidRPr="007F0804" w:rsidRDefault="00D148E1" w:rsidP="007F0804">
            <w:pPr>
              <w:jc w:val="center"/>
              <w:rPr>
                <w:rFonts w:eastAsia="仿宋"/>
                <w:sz w:val="18"/>
                <w:szCs w:val="18"/>
              </w:rPr>
            </w:pPr>
            <w:r w:rsidRPr="007F0804">
              <w:rPr>
                <w:rFonts w:eastAsia="仿宋"/>
                <w:sz w:val="18"/>
                <w:szCs w:val="18"/>
              </w:rPr>
              <w:t>目标</w:t>
            </w:r>
            <w:r w:rsidRPr="007F0804">
              <w:rPr>
                <w:rFonts w:eastAsia="仿宋"/>
                <w:sz w:val="18"/>
                <w:szCs w:val="18"/>
              </w:rPr>
              <w:t>2</w:t>
            </w:r>
          </w:p>
        </w:tc>
        <w:tc>
          <w:tcPr>
            <w:tcW w:w="2785" w:type="dxa"/>
            <w:vAlign w:val="center"/>
          </w:tcPr>
          <w:p w:rsidR="00A509DF" w:rsidRPr="007F0804" w:rsidRDefault="00D148E1" w:rsidP="007F0804">
            <w:pPr>
              <w:snapToGrid w:val="0"/>
              <w:rPr>
                <w:rFonts w:eastAsia="华文仿宋"/>
                <w:color w:val="FF0000"/>
                <w:szCs w:val="21"/>
              </w:rPr>
            </w:pPr>
            <w:r w:rsidRPr="007F0804">
              <w:rPr>
                <w:rFonts w:eastAsia="华文仿宋" w:hAnsi="华文仿宋"/>
                <w:szCs w:val="21"/>
              </w:rPr>
              <w:t>掌握自动控制系统的时域分析法、根轨迹法、频率特性法，能够运用这些分析方法分析自动控制系统的稳态和动态性能。</w:t>
            </w:r>
          </w:p>
        </w:tc>
        <w:tc>
          <w:tcPr>
            <w:tcW w:w="563" w:type="dxa"/>
            <w:vAlign w:val="center"/>
          </w:tcPr>
          <w:p w:rsidR="00A509DF" w:rsidRPr="007F0804" w:rsidRDefault="00D148E1" w:rsidP="007F0804">
            <w:pPr>
              <w:snapToGrid w:val="0"/>
              <w:jc w:val="center"/>
              <w:rPr>
                <w:rFonts w:eastAsia="华文仿宋"/>
                <w:color w:val="FF0000"/>
                <w:szCs w:val="21"/>
              </w:rPr>
            </w:pPr>
            <w:r w:rsidRPr="007F0804">
              <w:rPr>
                <w:rFonts w:eastAsia="华文仿宋"/>
                <w:szCs w:val="21"/>
              </w:rPr>
              <w:t>H</w:t>
            </w:r>
          </w:p>
        </w:tc>
        <w:tc>
          <w:tcPr>
            <w:tcW w:w="885" w:type="dxa"/>
            <w:vAlign w:val="center"/>
          </w:tcPr>
          <w:p w:rsidR="00A509DF" w:rsidRPr="007F0804" w:rsidRDefault="00D148E1" w:rsidP="007F0804">
            <w:pPr>
              <w:snapToGrid w:val="0"/>
              <w:jc w:val="center"/>
              <w:rPr>
                <w:rFonts w:eastAsia="华文仿宋"/>
                <w:color w:val="FF0000"/>
                <w:szCs w:val="21"/>
              </w:rPr>
            </w:pPr>
            <w:r w:rsidRPr="007F0804">
              <w:rPr>
                <w:rFonts w:eastAsia="华文仿宋"/>
                <w:szCs w:val="21"/>
              </w:rPr>
              <w:t>2-2</w:t>
            </w:r>
          </w:p>
        </w:tc>
        <w:tc>
          <w:tcPr>
            <w:tcW w:w="3405" w:type="dxa"/>
            <w:vAlign w:val="center"/>
          </w:tcPr>
          <w:p w:rsidR="00A509DF" w:rsidRPr="007F0804" w:rsidRDefault="00D148E1" w:rsidP="007F0804">
            <w:pPr>
              <w:snapToGrid w:val="0"/>
              <w:rPr>
                <w:rFonts w:eastAsia="华文仿宋"/>
                <w:color w:val="FF0000"/>
                <w:szCs w:val="21"/>
              </w:rPr>
            </w:pPr>
            <w:r w:rsidRPr="007F0804">
              <w:rPr>
                <w:rFonts w:eastAsia="华文仿宋" w:hAnsi="华文仿宋"/>
                <w:szCs w:val="21"/>
              </w:rPr>
              <w:t>掌握一阶、二阶系统的时域数学模型的建立、时间响应特性、稳定性分析以及稳态误差分析；掌握根轨迹的概念及绘制的一般规律，并能够利用根轨迹法分析系统的性能；掌握频率特性及频域分析法的概念，能够绘制系统幅频特性曲线和对数频率特性曲</w:t>
            </w:r>
            <w:r w:rsidRPr="007F0804">
              <w:rPr>
                <w:rFonts w:eastAsia="华文仿宋" w:hAnsi="华文仿宋"/>
                <w:szCs w:val="21"/>
              </w:rPr>
              <w:lastRenderedPageBreak/>
              <w:t>线，掌握奈奎斯特稳定判据及其应用、控制系统相对稳定性分析，利用系统开环频率特性分析系统的性能。</w:t>
            </w:r>
          </w:p>
        </w:tc>
      </w:tr>
      <w:tr w:rsidR="00A509DF" w:rsidRPr="007F0804">
        <w:trPr>
          <w:trHeight w:val="567"/>
          <w:jc w:val="center"/>
        </w:trPr>
        <w:tc>
          <w:tcPr>
            <w:tcW w:w="883" w:type="dxa"/>
            <w:vAlign w:val="center"/>
          </w:tcPr>
          <w:p w:rsidR="00A509DF" w:rsidRPr="007F0804" w:rsidRDefault="00D148E1" w:rsidP="007F0804">
            <w:pPr>
              <w:jc w:val="center"/>
              <w:rPr>
                <w:rFonts w:eastAsia="仿宋"/>
                <w:sz w:val="18"/>
                <w:szCs w:val="18"/>
              </w:rPr>
            </w:pPr>
            <w:r w:rsidRPr="007F0804">
              <w:rPr>
                <w:rFonts w:eastAsia="仿宋"/>
                <w:sz w:val="18"/>
                <w:szCs w:val="18"/>
              </w:rPr>
              <w:lastRenderedPageBreak/>
              <w:t>目标</w:t>
            </w:r>
            <w:r w:rsidRPr="007F0804">
              <w:rPr>
                <w:rFonts w:eastAsia="仿宋"/>
                <w:sz w:val="18"/>
                <w:szCs w:val="18"/>
              </w:rPr>
              <w:t>3</w:t>
            </w:r>
          </w:p>
        </w:tc>
        <w:tc>
          <w:tcPr>
            <w:tcW w:w="2785" w:type="dxa"/>
            <w:vAlign w:val="center"/>
          </w:tcPr>
          <w:p w:rsidR="00A509DF" w:rsidRPr="007F0804" w:rsidRDefault="00D148E1" w:rsidP="007F0804">
            <w:pPr>
              <w:snapToGrid w:val="0"/>
              <w:rPr>
                <w:rFonts w:eastAsia="华文仿宋"/>
                <w:color w:val="FF0000"/>
                <w:szCs w:val="21"/>
              </w:rPr>
            </w:pPr>
            <w:r w:rsidRPr="007F0804">
              <w:rPr>
                <w:rFonts w:eastAsia="华文仿宋" w:hAnsi="华文仿宋"/>
                <w:szCs w:val="21"/>
              </w:rPr>
              <w:t>掌握系统综合、校正的思路与方法及一般过程，具备对自动控制系统进行校正（设计）的能力。</w:t>
            </w:r>
          </w:p>
        </w:tc>
        <w:tc>
          <w:tcPr>
            <w:tcW w:w="563" w:type="dxa"/>
            <w:vAlign w:val="center"/>
          </w:tcPr>
          <w:p w:rsidR="00A509DF" w:rsidRPr="007F0804" w:rsidRDefault="00D148E1" w:rsidP="007F0804">
            <w:pPr>
              <w:snapToGrid w:val="0"/>
              <w:jc w:val="center"/>
              <w:rPr>
                <w:rFonts w:eastAsia="华文仿宋"/>
                <w:color w:val="FF0000"/>
                <w:szCs w:val="21"/>
              </w:rPr>
            </w:pPr>
            <w:r w:rsidRPr="007F0804">
              <w:rPr>
                <w:rFonts w:eastAsia="华文仿宋"/>
                <w:szCs w:val="21"/>
              </w:rPr>
              <w:t>H</w:t>
            </w:r>
          </w:p>
        </w:tc>
        <w:tc>
          <w:tcPr>
            <w:tcW w:w="885" w:type="dxa"/>
            <w:vAlign w:val="center"/>
          </w:tcPr>
          <w:p w:rsidR="00A509DF" w:rsidRPr="007F0804" w:rsidRDefault="00D148E1" w:rsidP="007F0804">
            <w:pPr>
              <w:snapToGrid w:val="0"/>
              <w:jc w:val="center"/>
              <w:rPr>
                <w:rFonts w:eastAsia="华文仿宋"/>
                <w:color w:val="FF0000"/>
                <w:szCs w:val="21"/>
              </w:rPr>
            </w:pPr>
            <w:r w:rsidRPr="007F0804">
              <w:rPr>
                <w:rFonts w:eastAsia="华文仿宋"/>
                <w:szCs w:val="21"/>
              </w:rPr>
              <w:t>3-1</w:t>
            </w:r>
          </w:p>
        </w:tc>
        <w:tc>
          <w:tcPr>
            <w:tcW w:w="3405" w:type="dxa"/>
            <w:vAlign w:val="center"/>
          </w:tcPr>
          <w:p w:rsidR="00A509DF" w:rsidRPr="007F0804" w:rsidRDefault="00D148E1" w:rsidP="007F0804">
            <w:pPr>
              <w:snapToGrid w:val="0"/>
              <w:rPr>
                <w:rFonts w:eastAsia="华文仿宋"/>
                <w:color w:val="FF0000"/>
                <w:szCs w:val="21"/>
              </w:rPr>
            </w:pPr>
            <w:r w:rsidRPr="007F0804">
              <w:rPr>
                <w:rFonts w:eastAsia="华文仿宋" w:hAnsi="华文仿宋"/>
                <w:szCs w:val="21"/>
              </w:rPr>
              <w:t>掌握控制系统的基本控制规律，掌握系统综合、校正的思路与方法及一般过程，能够</w:t>
            </w:r>
            <w:r w:rsidR="006E2961" w:rsidRPr="007F0804">
              <w:rPr>
                <w:rFonts w:eastAsia="华文仿宋" w:hAnsi="华文仿宋"/>
                <w:szCs w:val="21"/>
              </w:rPr>
              <w:t>运用分析法和期望法</w:t>
            </w:r>
            <w:r w:rsidRPr="007F0804">
              <w:rPr>
                <w:rFonts w:eastAsia="华文仿宋" w:hAnsi="华文仿宋"/>
                <w:szCs w:val="21"/>
              </w:rPr>
              <w:t>校正（设计）控制系统。</w:t>
            </w:r>
          </w:p>
        </w:tc>
      </w:tr>
      <w:tr w:rsidR="00A509DF" w:rsidRPr="007F0804">
        <w:trPr>
          <w:trHeight w:val="567"/>
          <w:jc w:val="center"/>
        </w:trPr>
        <w:tc>
          <w:tcPr>
            <w:tcW w:w="883" w:type="dxa"/>
            <w:vAlign w:val="center"/>
          </w:tcPr>
          <w:p w:rsidR="00A509DF" w:rsidRPr="007F0804" w:rsidRDefault="00D148E1" w:rsidP="007F0804">
            <w:pPr>
              <w:jc w:val="center"/>
              <w:rPr>
                <w:rFonts w:eastAsia="仿宋"/>
                <w:sz w:val="18"/>
                <w:szCs w:val="18"/>
              </w:rPr>
            </w:pPr>
            <w:r w:rsidRPr="007F0804">
              <w:rPr>
                <w:rFonts w:eastAsia="仿宋"/>
                <w:sz w:val="18"/>
                <w:szCs w:val="18"/>
              </w:rPr>
              <w:t>目标</w:t>
            </w:r>
            <w:r w:rsidRPr="007F0804">
              <w:rPr>
                <w:rFonts w:eastAsia="仿宋"/>
                <w:sz w:val="18"/>
                <w:szCs w:val="18"/>
              </w:rPr>
              <w:t>4</w:t>
            </w:r>
          </w:p>
        </w:tc>
        <w:tc>
          <w:tcPr>
            <w:tcW w:w="2785" w:type="dxa"/>
            <w:vAlign w:val="center"/>
          </w:tcPr>
          <w:p w:rsidR="00A509DF" w:rsidRPr="007F0804" w:rsidRDefault="00D148E1" w:rsidP="007F0804">
            <w:pPr>
              <w:rPr>
                <w:rFonts w:eastAsia="华文仿宋"/>
                <w:szCs w:val="21"/>
              </w:rPr>
            </w:pPr>
            <w:r w:rsidRPr="007F0804">
              <w:rPr>
                <w:rFonts w:eastAsia="华文仿宋" w:hAnsi="华文仿宋"/>
                <w:szCs w:val="21"/>
              </w:rPr>
              <w:t>掌握非线性控制系统的基本概念，了解非线性系统的分析方法；掌握对离散控制系统的稳定性、</w:t>
            </w:r>
            <w:r w:rsidR="008B49C3" w:rsidRPr="007F0804">
              <w:rPr>
                <w:rFonts w:eastAsia="华文仿宋" w:hAnsi="华文仿宋"/>
                <w:szCs w:val="21"/>
              </w:rPr>
              <w:t>稳态性能、</w:t>
            </w:r>
            <w:r w:rsidRPr="007F0804">
              <w:rPr>
                <w:rFonts w:eastAsia="华文仿宋" w:hAnsi="华文仿宋"/>
                <w:szCs w:val="21"/>
              </w:rPr>
              <w:t>动态品质的分析以及校正方法。</w:t>
            </w:r>
          </w:p>
        </w:tc>
        <w:tc>
          <w:tcPr>
            <w:tcW w:w="563" w:type="dxa"/>
            <w:vAlign w:val="center"/>
          </w:tcPr>
          <w:p w:rsidR="00A509DF" w:rsidRPr="007F0804" w:rsidRDefault="00D148E1" w:rsidP="007F0804">
            <w:pPr>
              <w:jc w:val="center"/>
              <w:rPr>
                <w:rFonts w:eastAsia="华文仿宋"/>
                <w:szCs w:val="21"/>
              </w:rPr>
            </w:pPr>
            <w:r w:rsidRPr="007F0804">
              <w:rPr>
                <w:rFonts w:eastAsia="华文仿宋"/>
                <w:szCs w:val="21"/>
              </w:rPr>
              <w:t>H</w:t>
            </w:r>
          </w:p>
        </w:tc>
        <w:tc>
          <w:tcPr>
            <w:tcW w:w="885" w:type="dxa"/>
            <w:vAlign w:val="center"/>
          </w:tcPr>
          <w:p w:rsidR="00A509DF" w:rsidRPr="007F0804" w:rsidRDefault="00D148E1" w:rsidP="007F0804">
            <w:pPr>
              <w:jc w:val="center"/>
              <w:rPr>
                <w:rFonts w:eastAsia="华文仿宋"/>
                <w:szCs w:val="21"/>
              </w:rPr>
            </w:pPr>
            <w:r w:rsidRPr="007F0804">
              <w:rPr>
                <w:rFonts w:eastAsia="华文仿宋"/>
                <w:szCs w:val="21"/>
              </w:rPr>
              <w:t>2-2</w:t>
            </w:r>
          </w:p>
          <w:p w:rsidR="00A509DF" w:rsidRPr="007F0804" w:rsidRDefault="00D148E1" w:rsidP="007F0804">
            <w:pPr>
              <w:jc w:val="center"/>
              <w:rPr>
                <w:rFonts w:eastAsia="华文仿宋"/>
                <w:szCs w:val="21"/>
              </w:rPr>
            </w:pPr>
            <w:r w:rsidRPr="007F0804">
              <w:rPr>
                <w:rFonts w:eastAsia="华文仿宋"/>
                <w:szCs w:val="21"/>
              </w:rPr>
              <w:t>3-1</w:t>
            </w:r>
          </w:p>
        </w:tc>
        <w:tc>
          <w:tcPr>
            <w:tcW w:w="3405" w:type="dxa"/>
            <w:vAlign w:val="center"/>
          </w:tcPr>
          <w:p w:rsidR="00A509DF" w:rsidRPr="007F0804" w:rsidRDefault="00D148E1" w:rsidP="007F0804">
            <w:pPr>
              <w:rPr>
                <w:rFonts w:eastAsia="华文仿宋"/>
                <w:szCs w:val="21"/>
              </w:rPr>
            </w:pPr>
            <w:r w:rsidRPr="007F0804">
              <w:rPr>
                <w:rFonts w:eastAsia="华文仿宋" w:hAnsi="华文仿宋"/>
                <w:szCs w:val="21"/>
              </w:rPr>
              <w:t>掌握非线性控制系统的基本概念，了解非线性系统的分析方法；掌握</w:t>
            </w:r>
            <w:r w:rsidRPr="007F0804">
              <w:rPr>
                <w:rFonts w:eastAsia="华文仿宋"/>
                <w:szCs w:val="21"/>
              </w:rPr>
              <w:t>z</w:t>
            </w:r>
            <w:r w:rsidRPr="007F0804">
              <w:rPr>
                <w:rFonts w:eastAsia="华文仿宋" w:hAnsi="华文仿宋"/>
                <w:szCs w:val="21"/>
              </w:rPr>
              <w:t>变换、建立离散系统数学模型的方法，掌握对离散控制系统的稳定性、稳态误差、动态品质的分析以及校正方法。</w:t>
            </w:r>
          </w:p>
        </w:tc>
      </w:tr>
    </w:tbl>
    <w:p w:rsidR="00A509DF" w:rsidRPr="007F0804" w:rsidRDefault="00D148E1" w:rsidP="007F0804">
      <w:pPr>
        <w:spacing w:line="440" w:lineRule="exact"/>
        <w:ind w:firstLineChars="200" w:firstLine="480"/>
        <w:jc w:val="left"/>
        <w:rPr>
          <w:rFonts w:eastAsia="黑体"/>
          <w:sz w:val="24"/>
        </w:rPr>
      </w:pPr>
      <w:r w:rsidRPr="007F0804">
        <w:rPr>
          <w:rFonts w:eastAsia="黑体" w:hAnsi="黑体"/>
          <w:sz w:val="24"/>
        </w:rPr>
        <w:t>四、课程教学内容及基本要求</w:t>
      </w:r>
    </w:p>
    <w:p w:rsidR="00A509DF" w:rsidRPr="007F0804" w:rsidRDefault="00D148E1" w:rsidP="007F0804">
      <w:pPr>
        <w:spacing w:line="440" w:lineRule="exact"/>
        <w:rPr>
          <w:b/>
          <w:bCs/>
        </w:rPr>
      </w:pPr>
      <w:r w:rsidRPr="007F0804">
        <w:rPr>
          <w:rFonts w:hAnsi="宋体"/>
          <w:szCs w:val="21"/>
        </w:rPr>
        <w:t>【课程教学内容要具体到节或知识块，列出教学内容的基本要求、重点难点、作业及课外学习要求等】</w:t>
      </w:r>
    </w:p>
    <w:p w:rsidR="00A509DF" w:rsidRPr="007F0804" w:rsidRDefault="00D148E1" w:rsidP="007F0804">
      <w:pPr>
        <w:spacing w:line="440" w:lineRule="exact"/>
        <w:rPr>
          <w:b/>
          <w:bCs/>
          <w:szCs w:val="21"/>
        </w:rPr>
      </w:pPr>
      <w:r w:rsidRPr="007F0804">
        <w:rPr>
          <w:rFonts w:hAnsi="宋体"/>
          <w:b/>
          <w:bCs/>
          <w:szCs w:val="21"/>
        </w:rPr>
        <w:t>（一）控制系统的基本概念（</w:t>
      </w:r>
      <w:r w:rsidRPr="007F0804">
        <w:rPr>
          <w:b/>
          <w:bCs/>
          <w:szCs w:val="21"/>
        </w:rPr>
        <w:t>4</w:t>
      </w:r>
      <w:r w:rsidRPr="007F0804">
        <w:rPr>
          <w:rFonts w:hAnsi="宋体"/>
          <w:b/>
          <w:bCs/>
          <w:szCs w:val="21"/>
        </w:rPr>
        <w:t>学时）</w:t>
      </w:r>
    </w:p>
    <w:p w:rsidR="00A509DF" w:rsidRPr="007F0804" w:rsidRDefault="00D148E1" w:rsidP="007F0804">
      <w:pPr>
        <w:spacing w:line="440" w:lineRule="exact"/>
        <w:rPr>
          <w:szCs w:val="21"/>
        </w:rPr>
      </w:pPr>
      <w:r w:rsidRPr="007F0804">
        <w:rPr>
          <w:rFonts w:hAnsi="宋体"/>
          <w:szCs w:val="21"/>
        </w:rPr>
        <w:t>主要内容：</w:t>
      </w:r>
    </w:p>
    <w:p w:rsidR="00A509DF" w:rsidRPr="007F0804" w:rsidRDefault="00D148E1" w:rsidP="007F0804">
      <w:pPr>
        <w:numPr>
          <w:ilvl w:val="0"/>
          <w:numId w:val="1"/>
        </w:numPr>
        <w:spacing w:line="440" w:lineRule="exact"/>
        <w:rPr>
          <w:szCs w:val="21"/>
        </w:rPr>
      </w:pPr>
      <w:r w:rsidRPr="007F0804">
        <w:rPr>
          <w:rFonts w:hAnsi="宋体"/>
          <w:szCs w:val="21"/>
        </w:rPr>
        <w:t>开环控制系统与闭环控制系统</w:t>
      </w:r>
    </w:p>
    <w:p w:rsidR="00A509DF" w:rsidRPr="007F0804" w:rsidRDefault="00D148E1" w:rsidP="007F0804">
      <w:pPr>
        <w:numPr>
          <w:ilvl w:val="0"/>
          <w:numId w:val="1"/>
        </w:numPr>
        <w:spacing w:line="440" w:lineRule="exact"/>
        <w:rPr>
          <w:szCs w:val="21"/>
        </w:rPr>
      </w:pPr>
      <w:r w:rsidRPr="007F0804">
        <w:rPr>
          <w:rFonts w:hAnsi="宋体"/>
          <w:szCs w:val="21"/>
        </w:rPr>
        <w:t>自动控制系统的组成、分类和实例</w:t>
      </w:r>
    </w:p>
    <w:p w:rsidR="00A509DF" w:rsidRPr="007F0804" w:rsidRDefault="00D148E1" w:rsidP="007F0804">
      <w:pPr>
        <w:numPr>
          <w:ilvl w:val="0"/>
          <w:numId w:val="1"/>
        </w:numPr>
        <w:spacing w:line="440" w:lineRule="exact"/>
        <w:rPr>
          <w:szCs w:val="21"/>
        </w:rPr>
      </w:pPr>
      <w:r w:rsidRPr="007F0804">
        <w:rPr>
          <w:rFonts w:hAnsi="宋体"/>
          <w:szCs w:val="21"/>
        </w:rPr>
        <w:t>自动控制理论发展简史</w:t>
      </w:r>
    </w:p>
    <w:p w:rsidR="00A509DF" w:rsidRPr="007F0804" w:rsidRDefault="00D148E1" w:rsidP="007F0804">
      <w:pPr>
        <w:numPr>
          <w:ilvl w:val="0"/>
          <w:numId w:val="1"/>
        </w:numPr>
        <w:spacing w:line="440" w:lineRule="exact"/>
        <w:rPr>
          <w:szCs w:val="21"/>
        </w:rPr>
      </w:pPr>
      <w:r w:rsidRPr="007F0804">
        <w:rPr>
          <w:rFonts w:hAnsi="宋体"/>
          <w:szCs w:val="21"/>
        </w:rPr>
        <w:t>对自动控制系统的基本要求</w:t>
      </w:r>
    </w:p>
    <w:p w:rsidR="00A509DF" w:rsidRPr="007F0804" w:rsidRDefault="00D148E1" w:rsidP="007F0804">
      <w:pPr>
        <w:spacing w:line="440" w:lineRule="exact"/>
        <w:rPr>
          <w:szCs w:val="21"/>
        </w:rPr>
      </w:pPr>
      <w:r w:rsidRPr="007F0804">
        <w:rPr>
          <w:szCs w:val="21"/>
        </w:rPr>
        <w:t xml:space="preserve">1. </w:t>
      </w:r>
      <w:r w:rsidRPr="007F0804">
        <w:rPr>
          <w:rFonts w:hAnsi="宋体"/>
          <w:szCs w:val="21"/>
        </w:rPr>
        <w:t>基本要求</w:t>
      </w:r>
    </w:p>
    <w:p w:rsidR="00A509DF" w:rsidRPr="007F0804" w:rsidRDefault="00D148E1" w:rsidP="007F0804">
      <w:pPr>
        <w:numPr>
          <w:ilvl w:val="0"/>
          <w:numId w:val="25"/>
        </w:numPr>
        <w:spacing w:line="440" w:lineRule="exact"/>
        <w:rPr>
          <w:rFonts w:hAnsi="宋体"/>
          <w:szCs w:val="21"/>
        </w:rPr>
      </w:pPr>
      <w:r w:rsidRPr="007F0804">
        <w:rPr>
          <w:rFonts w:hAnsi="宋体"/>
          <w:szCs w:val="21"/>
        </w:rPr>
        <w:t>了解自动控制系统的基本概念和开环控制系统与闭环控制系统的概念。</w:t>
      </w:r>
    </w:p>
    <w:p w:rsidR="00A509DF" w:rsidRPr="007F0804" w:rsidRDefault="00D148E1" w:rsidP="007F0804">
      <w:pPr>
        <w:numPr>
          <w:ilvl w:val="0"/>
          <w:numId w:val="25"/>
        </w:numPr>
        <w:spacing w:line="440" w:lineRule="exact"/>
        <w:rPr>
          <w:rFonts w:hAnsi="宋体"/>
          <w:szCs w:val="21"/>
        </w:rPr>
      </w:pPr>
      <w:r w:rsidRPr="007F0804">
        <w:rPr>
          <w:rFonts w:hAnsi="宋体"/>
          <w:szCs w:val="21"/>
        </w:rPr>
        <w:t>了解自动控制理论的发展历史以及自动控制系统的基本要求。</w:t>
      </w:r>
    </w:p>
    <w:p w:rsidR="00A509DF" w:rsidRPr="007F0804" w:rsidRDefault="00D148E1" w:rsidP="007F0804">
      <w:pPr>
        <w:spacing w:line="440" w:lineRule="exact"/>
        <w:rPr>
          <w:szCs w:val="21"/>
        </w:rPr>
      </w:pPr>
      <w:r w:rsidRPr="007F0804">
        <w:rPr>
          <w:szCs w:val="21"/>
        </w:rPr>
        <w:t xml:space="preserve">2. </w:t>
      </w:r>
      <w:r w:rsidRPr="007F0804">
        <w:rPr>
          <w:rFonts w:hAnsi="宋体"/>
          <w:szCs w:val="21"/>
        </w:rPr>
        <w:t>重点、难点</w:t>
      </w:r>
    </w:p>
    <w:p w:rsidR="00A509DF" w:rsidRPr="007F0804" w:rsidRDefault="00D148E1" w:rsidP="007F0804">
      <w:pPr>
        <w:spacing w:line="440" w:lineRule="exact"/>
        <w:rPr>
          <w:szCs w:val="21"/>
        </w:rPr>
      </w:pPr>
      <w:r w:rsidRPr="007F0804">
        <w:rPr>
          <w:rFonts w:hAnsi="宋体"/>
          <w:szCs w:val="21"/>
        </w:rPr>
        <w:t>重点：</w:t>
      </w:r>
      <w:r w:rsidR="00D46D33" w:rsidRPr="007F0804">
        <w:rPr>
          <w:rFonts w:hAnsi="宋体"/>
          <w:szCs w:val="21"/>
        </w:rPr>
        <w:t>自动控制系统的组成、分类</w:t>
      </w:r>
    </w:p>
    <w:p w:rsidR="00A509DF" w:rsidRPr="007F0804" w:rsidRDefault="00D148E1" w:rsidP="007F0804">
      <w:pPr>
        <w:spacing w:line="440" w:lineRule="exact"/>
        <w:rPr>
          <w:szCs w:val="21"/>
        </w:rPr>
      </w:pPr>
      <w:r w:rsidRPr="007F0804">
        <w:rPr>
          <w:rFonts w:hAnsi="宋体"/>
          <w:szCs w:val="21"/>
        </w:rPr>
        <w:t>难点：</w:t>
      </w:r>
      <w:r w:rsidR="00D46D33" w:rsidRPr="007F0804">
        <w:rPr>
          <w:rFonts w:hAnsi="宋体"/>
          <w:szCs w:val="21"/>
        </w:rPr>
        <w:t>自动控制系统的</w:t>
      </w:r>
      <w:r w:rsidR="00AE0694" w:rsidRPr="007F0804">
        <w:rPr>
          <w:rFonts w:hAnsi="宋体"/>
          <w:szCs w:val="21"/>
        </w:rPr>
        <w:t>工作原理</w:t>
      </w:r>
      <w:r w:rsidR="008B49C3" w:rsidRPr="007F0804">
        <w:rPr>
          <w:rFonts w:hAnsi="宋体"/>
          <w:szCs w:val="21"/>
        </w:rPr>
        <w:t>分析</w:t>
      </w:r>
    </w:p>
    <w:p w:rsidR="00A509DF" w:rsidRPr="007F0804" w:rsidRDefault="00D148E1" w:rsidP="007F0804">
      <w:pPr>
        <w:spacing w:line="440" w:lineRule="exact"/>
        <w:rPr>
          <w:szCs w:val="21"/>
        </w:rPr>
      </w:pPr>
      <w:r w:rsidRPr="007F0804">
        <w:rPr>
          <w:szCs w:val="21"/>
        </w:rPr>
        <w:t>3.</w:t>
      </w:r>
      <w:r w:rsidR="007F0804">
        <w:rPr>
          <w:rFonts w:hint="eastAsia"/>
          <w:szCs w:val="21"/>
        </w:rPr>
        <w:t xml:space="preserve"> </w:t>
      </w:r>
      <w:r w:rsidRPr="007F0804">
        <w:rPr>
          <w:rFonts w:hAnsi="宋体"/>
          <w:szCs w:val="21"/>
        </w:rPr>
        <w:t>作业及课外学习要求</w:t>
      </w:r>
    </w:p>
    <w:p w:rsidR="00DC4687" w:rsidRPr="007F0804" w:rsidRDefault="00DC4687" w:rsidP="007F0804">
      <w:pPr>
        <w:spacing w:line="440" w:lineRule="exact"/>
        <w:rPr>
          <w:szCs w:val="21"/>
        </w:rPr>
      </w:pPr>
      <w:r w:rsidRPr="007F0804">
        <w:rPr>
          <w:rFonts w:hAnsi="宋体"/>
          <w:szCs w:val="21"/>
        </w:rPr>
        <w:t>作业：</w:t>
      </w:r>
      <w:r w:rsidR="00AE0694" w:rsidRPr="007F0804">
        <w:rPr>
          <w:rFonts w:hAnsi="宋体"/>
          <w:szCs w:val="21"/>
        </w:rPr>
        <w:t>说明自动控制系统应用实例的工作原理。</w:t>
      </w:r>
    </w:p>
    <w:p w:rsidR="00A509DF" w:rsidRPr="007F0804" w:rsidRDefault="00AE0694" w:rsidP="007F0804">
      <w:pPr>
        <w:spacing w:line="440" w:lineRule="exact"/>
        <w:rPr>
          <w:color w:val="FF0000"/>
          <w:szCs w:val="21"/>
        </w:rPr>
      </w:pPr>
      <w:r w:rsidRPr="007F0804">
        <w:rPr>
          <w:rFonts w:hAnsi="宋体"/>
          <w:szCs w:val="21"/>
        </w:rPr>
        <w:t>课外学习要求：通过</w:t>
      </w:r>
      <w:r w:rsidR="00DC4687" w:rsidRPr="007F0804">
        <w:rPr>
          <w:rFonts w:hAnsi="宋体"/>
          <w:szCs w:val="21"/>
        </w:rPr>
        <w:t>搜索</w:t>
      </w:r>
      <w:r w:rsidRPr="007F0804">
        <w:rPr>
          <w:rFonts w:hAnsi="宋体"/>
          <w:szCs w:val="21"/>
        </w:rPr>
        <w:t>自动控制系统应用实例</w:t>
      </w:r>
      <w:r w:rsidR="00DC4687" w:rsidRPr="007F0804">
        <w:rPr>
          <w:rFonts w:hAnsi="宋体"/>
          <w:szCs w:val="21"/>
        </w:rPr>
        <w:t>相关的内容，了解与</w:t>
      </w:r>
      <w:r w:rsidRPr="007F0804">
        <w:rPr>
          <w:rFonts w:hAnsi="宋体"/>
          <w:szCs w:val="21"/>
        </w:rPr>
        <w:t>自动控制系统的组成、分类及其基本要求相关的</w:t>
      </w:r>
      <w:r w:rsidR="00DC4687" w:rsidRPr="007F0804">
        <w:rPr>
          <w:rFonts w:hAnsi="宋体"/>
          <w:szCs w:val="21"/>
        </w:rPr>
        <w:t>基础知识。</w:t>
      </w:r>
    </w:p>
    <w:p w:rsidR="00A509DF" w:rsidRPr="007F0804" w:rsidRDefault="00D148E1" w:rsidP="007F0804">
      <w:pPr>
        <w:spacing w:line="440" w:lineRule="exact"/>
        <w:rPr>
          <w:b/>
          <w:bCs/>
          <w:szCs w:val="21"/>
        </w:rPr>
      </w:pPr>
      <w:r w:rsidRPr="007F0804">
        <w:rPr>
          <w:rFonts w:hAnsi="宋体"/>
          <w:b/>
          <w:bCs/>
          <w:szCs w:val="21"/>
        </w:rPr>
        <w:t>（二）自动控制系统的数学模型（</w:t>
      </w:r>
      <w:r w:rsidRPr="007F0804">
        <w:rPr>
          <w:b/>
          <w:bCs/>
          <w:szCs w:val="21"/>
        </w:rPr>
        <w:t>12</w:t>
      </w:r>
      <w:r w:rsidRPr="007F0804">
        <w:rPr>
          <w:rFonts w:hAnsi="宋体"/>
          <w:b/>
          <w:bCs/>
          <w:szCs w:val="21"/>
        </w:rPr>
        <w:t>学时）</w:t>
      </w:r>
    </w:p>
    <w:p w:rsidR="00A509DF" w:rsidRPr="007F0804" w:rsidRDefault="00D148E1" w:rsidP="007F0804">
      <w:pPr>
        <w:spacing w:line="440" w:lineRule="exact"/>
        <w:rPr>
          <w:szCs w:val="21"/>
        </w:rPr>
      </w:pPr>
      <w:r w:rsidRPr="007F0804">
        <w:rPr>
          <w:rFonts w:hAnsi="宋体"/>
          <w:szCs w:val="21"/>
        </w:rPr>
        <w:t>主要内容</w:t>
      </w:r>
      <w:r w:rsidRPr="007F0804">
        <w:rPr>
          <w:szCs w:val="21"/>
        </w:rPr>
        <w:t>:</w:t>
      </w:r>
    </w:p>
    <w:p w:rsidR="00A509DF" w:rsidRPr="007F0804" w:rsidRDefault="00D148E1" w:rsidP="007F0804">
      <w:pPr>
        <w:numPr>
          <w:ilvl w:val="0"/>
          <w:numId w:val="2"/>
        </w:numPr>
        <w:spacing w:line="440" w:lineRule="exact"/>
      </w:pPr>
      <w:r w:rsidRPr="007F0804">
        <w:t>控制系统微分方程的建立</w:t>
      </w:r>
    </w:p>
    <w:p w:rsidR="00A509DF" w:rsidRPr="007F0804" w:rsidRDefault="00D148E1" w:rsidP="007F0804">
      <w:pPr>
        <w:numPr>
          <w:ilvl w:val="0"/>
          <w:numId w:val="2"/>
        </w:numPr>
        <w:spacing w:line="440" w:lineRule="exact"/>
      </w:pPr>
      <w:r w:rsidRPr="007F0804">
        <w:lastRenderedPageBreak/>
        <w:t>非线性系统微分方程的线性化</w:t>
      </w:r>
    </w:p>
    <w:p w:rsidR="00A509DF" w:rsidRPr="007F0804" w:rsidRDefault="00D148E1" w:rsidP="007F0804">
      <w:pPr>
        <w:numPr>
          <w:ilvl w:val="0"/>
          <w:numId w:val="2"/>
        </w:numPr>
        <w:spacing w:line="440" w:lineRule="exact"/>
      </w:pPr>
      <w:r w:rsidRPr="007F0804">
        <w:t>传递函数</w:t>
      </w:r>
    </w:p>
    <w:p w:rsidR="00A509DF" w:rsidRPr="007F0804" w:rsidRDefault="00D148E1" w:rsidP="007F0804">
      <w:pPr>
        <w:numPr>
          <w:ilvl w:val="0"/>
          <w:numId w:val="2"/>
        </w:numPr>
        <w:spacing w:line="440" w:lineRule="exact"/>
      </w:pPr>
      <w:r w:rsidRPr="007F0804">
        <w:t>控制系统结构图及其等效变换</w:t>
      </w:r>
    </w:p>
    <w:p w:rsidR="00A509DF" w:rsidRPr="007F0804" w:rsidRDefault="00D148E1" w:rsidP="007F0804">
      <w:pPr>
        <w:numPr>
          <w:ilvl w:val="0"/>
          <w:numId w:val="2"/>
        </w:numPr>
        <w:spacing w:line="440" w:lineRule="exact"/>
      </w:pPr>
      <w:r w:rsidRPr="007F0804">
        <w:t>自动控制系统的结构图</w:t>
      </w:r>
    </w:p>
    <w:p w:rsidR="00A509DF" w:rsidRPr="007F0804" w:rsidRDefault="00D148E1" w:rsidP="007F0804">
      <w:pPr>
        <w:numPr>
          <w:ilvl w:val="0"/>
          <w:numId w:val="2"/>
        </w:numPr>
        <w:spacing w:line="440" w:lineRule="exact"/>
      </w:pPr>
      <w:r w:rsidRPr="007F0804">
        <w:t>信号流图</w:t>
      </w:r>
    </w:p>
    <w:p w:rsidR="00A509DF" w:rsidRPr="007F0804" w:rsidRDefault="00D148E1" w:rsidP="007F0804">
      <w:pPr>
        <w:numPr>
          <w:ilvl w:val="0"/>
          <w:numId w:val="2"/>
        </w:numPr>
        <w:spacing w:line="440" w:lineRule="exact"/>
      </w:pPr>
      <w:r w:rsidRPr="007F0804">
        <w:t>脉冲响应函数</w:t>
      </w:r>
    </w:p>
    <w:p w:rsidR="00A509DF" w:rsidRPr="007F0804" w:rsidRDefault="00D148E1" w:rsidP="007F0804">
      <w:pPr>
        <w:numPr>
          <w:ilvl w:val="0"/>
          <w:numId w:val="3"/>
        </w:numPr>
        <w:spacing w:line="440" w:lineRule="exact"/>
      </w:pPr>
      <w:r w:rsidRPr="007F0804">
        <w:t>基本要求</w:t>
      </w:r>
    </w:p>
    <w:p w:rsidR="00A509DF" w:rsidRPr="007F0804" w:rsidRDefault="00D148E1" w:rsidP="007F0804">
      <w:pPr>
        <w:numPr>
          <w:ilvl w:val="0"/>
          <w:numId w:val="4"/>
        </w:numPr>
        <w:spacing w:line="440" w:lineRule="exact"/>
        <w:rPr>
          <w:szCs w:val="21"/>
        </w:rPr>
      </w:pPr>
      <w:r w:rsidRPr="007F0804">
        <w:rPr>
          <w:rFonts w:hAnsi="华文楷体"/>
          <w:szCs w:val="21"/>
        </w:rPr>
        <w:t>掌握建立控制系统数学模型的方法。</w:t>
      </w:r>
    </w:p>
    <w:p w:rsidR="00A509DF" w:rsidRPr="007F0804" w:rsidRDefault="00D148E1" w:rsidP="007F0804">
      <w:pPr>
        <w:numPr>
          <w:ilvl w:val="0"/>
          <w:numId w:val="4"/>
        </w:numPr>
        <w:spacing w:line="440" w:lineRule="exact"/>
        <w:rPr>
          <w:szCs w:val="21"/>
        </w:rPr>
      </w:pPr>
      <w:r w:rsidRPr="007F0804">
        <w:rPr>
          <w:rFonts w:hAnsi="华文楷体"/>
          <w:szCs w:val="21"/>
        </w:rPr>
        <w:t>掌握传递函数分析方法，明确控制系统常用的开环传递函数、闭环传递函数以及偏差传递函数的定义。</w:t>
      </w:r>
    </w:p>
    <w:p w:rsidR="00A509DF" w:rsidRPr="007F0804" w:rsidRDefault="00D148E1" w:rsidP="007F0804">
      <w:pPr>
        <w:spacing w:line="440" w:lineRule="exact"/>
      </w:pPr>
      <w:r w:rsidRPr="007F0804">
        <w:t xml:space="preserve">2. </w:t>
      </w:r>
      <w:r w:rsidRPr="007F0804">
        <w:t>重点、难点</w:t>
      </w:r>
    </w:p>
    <w:p w:rsidR="00A509DF" w:rsidRPr="007F0804" w:rsidRDefault="00D148E1" w:rsidP="007F0804">
      <w:pPr>
        <w:spacing w:line="440" w:lineRule="exact"/>
        <w:rPr>
          <w:szCs w:val="21"/>
        </w:rPr>
      </w:pPr>
      <w:r w:rsidRPr="007F0804">
        <w:rPr>
          <w:rFonts w:hAnsi="华文楷体"/>
          <w:szCs w:val="21"/>
        </w:rPr>
        <w:t>重点：自动控制系统</w:t>
      </w:r>
      <w:r w:rsidR="008B49C3" w:rsidRPr="007F0804">
        <w:rPr>
          <w:rFonts w:hAnsi="华文楷体"/>
          <w:szCs w:val="21"/>
        </w:rPr>
        <w:t>传递函数建立、</w:t>
      </w:r>
      <w:r w:rsidRPr="007F0804">
        <w:rPr>
          <w:rFonts w:hAnsi="华文楷体"/>
          <w:szCs w:val="21"/>
        </w:rPr>
        <w:t>结构图</w:t>
      </w:r>
      <w:r w:rsidR="008B49C3" w:rsidRPr="007F0804">
        <w:rPr>
          <w:rFonts w:hAnsi="华文楷体"/>
          <w:szCs w:val="21"/>
        </w:rPr>
        <w:t>的绘制及等效变换</w:t>
      </w:r>
    </w:p>
    <w:p w:rsidR="00A509DF" w:rsidRPr="007F0804" w:rsidRDefault="00D148E1" w:rsidP="007F0804">
      <w:pPr>
        <w:spacing w:line="440" w:lineRule="exact"/>
        <w:rPr>
          <w:szCs w:val="21"/>
        </w:rPr>
      </w:pPr>
      <w:r w:rsidRPr="007F0804">
        <w:rPr>
          <w:rFonts w:hAnsi="华文楷体"/>
          <w:szCs w:val="21"/>
        </w:rPr>
        <w:t>难点：控制系统结构图</w:t>
      </w:r>
      <w:r w:rsidR="008B49C3" w:rsidRPr="007F0804">
        <w:rPr>
          <w:rFonts w:hAnsi="华文楷体"/>
          <w:szCs w:val="21"/>
        </w:rPr>
        <w:t>的</w:t>
      </w:r>
      <w:r w:rsidRPr="007F0804">
        <w:rPr>
          <w:rFonts w:hAnsi="华文楷体"/>
          <w:szCs w:val="21"/>
        </w:rPr>
        <w:t>等效变换</w:t>
      </w:r>
    </w:p>
    <w:p w:rsidR="007F0804" w:rsidRPr="007F0804" w:rsidRDefault="007F0804" w:rsidP="007F0804">
      <w:pPr>
        <w:spacing w:line="440" w:lineRule="exact"/>
        <w:rPr>
          <w:szCs w:val="21"/>
        </w:rPr>
      </w:pPr>
      <w:r w:rsidRPr="007F0804">
        <w:rPr>
          <w:szCs w:val="21"/>
        </w:rPr>
        <w:t>3.</w:t>
      </w:r>
      <w:r>
        <w:rPr>
          <w:rFonts w:hint="eastAsia"/>
          <w:szCs w:val="21"/>
        </w:rPr>
        <w:t xml:space="preserve"> </w:t>
      </w:r>
      <w:r w:rsidRPr="007F0804">
        <w:rPr>
          <w:rFonts w:hAnsi="宋体"/>
          <w:szCs w:val="21"/>
        </w:rPr>
        <w:t>作业及课外学习要求</w:t>
      </w:r>
    </w:p>
    <w:p w:rsidR="00DC4687" w:rsidRPr="007F0804" w:rsidRDefault="00DC4687" w:rsidP="007F0804">
      <w:pPr>
        <w:spacing w:line="440" w:lineRule="exact"/>
        <w:rPr>
          <w:szCs w:val="21"/>
        </w:rPr>
      </w:pPr>
      <w:r w:rsidRPr="007F0804">
        <w:rPr>
          <w:rFonts w:hAnsi="宋体"/>
          <w:szCs w:val="21"/>
        </w:rPr>
        <w:t>作业：</w:t>
      </w:r>
      <w:r w:rsidR="00AE0694" w:rsidRPr="007F0804">
        <w:rPr>
          <w:rFonts w:hAnsi="宋体"/>
          <w:szCs w:val="21"/>
        </w:rPr>
        <w:t>建立控制系统微分方程、传递函数、结构图、信号流图及脉冲响应函数各种数学模型</w:t>
      </w:r>
      <w:r w:rsidR="008B49C3" w:rsidRPr="007F0804">
        <w:rPr>
          <w:rFonts w:hAnsi="宋体"/>
          <w:szCs w:val="21"/>
        </w:rPr>
        <w:t>；由结构图、信号流图求传递函数。</w:t>
      </w:r>
    </w:p>
    <w:p w:rsidR="00DC4687" w:rsidRPr="007F0804" w:rsidRDefault="00DC4687" w:rsidP="007F0804">
      <w:pPr>
        <w:spacing w:line="440" w:lineRule="exact"/>
        <w:rPr>
          <w:szCs w:val="21"/>
        </w:rPr>
      </w:pPr>
      <w:r w:rsidRPr="007F0804">
        <w:rPr>
          <w:rFonts w:hAnsi="宋体"/>
          <w:szCs w:val="21"/>
        </w:rPr>
        <w:t>课外学习要求：通过搜索</w:t>
      </w:r>
      <w:r w:rsidR="00AE0694" w:rsidRPr="007F0804">
        <w:rPr>
          <w:rFonts w:hAnsi="宋体"/>
          <w:szCs w:val="21"/>
        </w:rPr>
        <w:t>控制系统数学模型的相关</w:t>
      </w:r>
      <w:r w:rsidRPr="007F0804">
        <w:rPr>
          <w:rFonts w:hAnsi="宋体"/>
          <w:szCs w:val="21"/>
        </w:rPr>
        <w:t>的内容，</w:t>
      </w:r>
      <w:r w:rsidR="00AF4AD4" w:rsidRPr="007F0804">
        <w:rPr>
          <w:rFonts w:hAnsi="宋体"/>
          <w:szCs w:val="21"/>
        </w:rPr>
        <w:t>了解</w:t>
      </w:r>
      <w:r w:rsidR="00AE0694" w:rsidRPr="007F0804">
        <w:rPr>
          <w:rFonts w:hAnsi="宋体"/>
          <w:szCs w:val="21"/>
        </w:rPr>
        <w:t>与控制系统数学模型建立</w:t>
      </w:r>
      <w:r w:rsidRPr="007F0804">
        <w:rPr>
          <w:rFonts w:hAnsi="宋体"/>
          <w:szCs w:val="21"/>
        </w:rPr>
        <w:t>相关的知识。</w:t>
      </w:r>
    </w:p>
    <w:p w:rsidR="00A509DF" w:rsidRPr="007F0804" w:rsidRDefault="00D148E1" w:rsidP="007F0804">
      <w:pPr>
        <w:numPr>
          <w:ilvl w:val="0"/>
          <w:numId w:val="5"/>
        </w:numPr>
        <w:spacing w:line="440" w:lineRule="exact"/>
        <w:rPr>
          <w:b/>
          <w:bCs/>
          <w:szCs w:val="21"/>
        </w:rPr>
      </w:pPr>
      <w:r w:rsidRPr="007F0804">
        <w:rPr>
          <w:rFonts w:hAnsi="宋体"/>
          <w:b/>
          <w:bCs/>
          <w:szCs w:val="21"/>
        </w:rPr>
        <w:t>控制系统的时域分析法（</w:t>
      </w:r>
      <w:r w:rsidRPr="007F0804">
        <w:rPr>
          <w:b/>
          <w:bCs/>
          <w:szCs w:val="21"/>
        </w:rPr>
        <w:t>12</w:t>
      </w:r>
      <w:r w:rsidRPr="007F0804">
        <w:rPr>
          <w:rFonts w:hAnsi="宋体"/>
          <w:b/>
          <w:bCs/>
          <w:szCs w:val="21"/>
        </w:rPr>
        <w:t>课时）</w:t>
      </w:r>
    </w:p>
    <w:p w:rsidR="00A509DF" w:rsidRPr="007F0804" w:rsidRDefault="00D148E1" w:rsidP="007F0804">
      <w:pPr>
        <w:spacing w:line="440" w:lineRule="exact"/>
        <w:rPr>
          <w:szCs w:val="21"/>
        </w:rPr>
      </w:pPr>
      <w:r w:rsidRPr="007F0804">
        <w:rPr>
          <w:rFonts w:hAnsi="宋体"/>
          <w:szCs w:val="21"/>
        </w:rPr>
        <w:t>主要内容</w:t>
      </w:r>
      <w:r w:rsidRPr="007F0804">
        <w:rPr>
          <w:szCs w:val="21"/>
        </w:rPr>
        <w:t>:</w:t>
      </w:r>
    </w:p>
    <w:p w:rsidR="00A509DF" w:rsidRPr="007F0804" w:rsidRDefault="00D148E1" w:rsidP="007F0804">
      <w:pPr>
        <w:numPr>
          <w:ilvl w:val="0"/>
          <w:numId w:val="6"/>
        </w:numPr>
        <w:spacing w:line="440" w:lineRule="exact"/>
        <w:rPr>
          <w:szCs w:val="21"/>
        </w:rPr>
      </w:pPr>
      <w:r w:rsidRPr="007F0804">
        <w:rPr>
          <w:rFonts w:hAnsi="宋体"/>
          <w:szCs w:val="21"/>
        </w:rPr>
        <w:t>典型输入信号和时域性能指标</w:t>
      </w:r>
    </w:p>
    <w:p w:rsidR="00A509DF" w:rsidRPr="007F0804" w:rsidRDefault="00D148E1" w:rsidP="007F0804">
      <w:pPr>
        <w:numPr>
          <w:ilvl w:val="0"/>
          <w:numId w:val="6"/>
        </w:numPr>
        <w:spacing w:line="440" w:lineRule="exact"/>
        <w:rPr>
          <w:szCs w:val="21"/>
        </w:rPr>
      </w:pPr>
      <w:r w:rsidRPr="007F0804">
        <w:rPr>
          <w:rFonts w:hAnsi="宋体"/>
          <w:szCs w:val="21"/>
        </w:rPr>
        <w:t>一阶系统的动态性能</w:t>
      </w:r>
    </w:p>
    <w:p w:rsidR="00A509DF" w:rsidRPr="007F0804" w:rsidRDefault="00D148E1" w:rsidP="007F0804">
      <w:pPr>
        <w:numPr>
          <w:ilvl w:val="0"/>
          <w:numId w:val="6"/>
        </w:numPr>
        <w:spacing w:line="440" w:lineRule="exact"/>
        <w:rPr>
          <w:szCs w:val="21"/>
        </w:rPr>
      </w:pPr>
      <w:r w:rsidRPr="007F0804">
        <w:rPr>
          <w:rFonts w:hAnsi="宋体"/>
          <w:szCs w:val="21"/>
        </w:rPr>
        <w:t>二阶系统的动态性能</w:t>
      </w:r>
    </w:p>
    <w:p w:rsidR="00A509DF" w:rsidRPr="007F0804" w:rsidRDefault="00D148E1" w:rsidP="007F0804">
      <w:pPr>
        <w:numPr>
          <w:ilvl w:val="0"/>
          <w:numId w:val="6"/>
        </w:numPr>
        <w:spacing w:line="440" w:lineRule="exact"/>
        <w:rPr>
          <w:szCs w:val="21"/>
        </w:rPr>
      </w:pPr>
      <w:r w:rsidRPr="007F0804">
        <w:rPr>
          <w:rFonts w:hAnsi="宋体"/>
          <w:szCs w:val="21"/>
        </w:rPr>
        <w:t>高阶系统的动态性能</w:t>
      </w:r>
    </w:p>
    <w:p w:rsidR="00A509DF" w:rsidRPr="007F0804" w:rsidRDefault="00D148E1" w:rsidP="007F0804">
      <w:pPr>
        <w:numPr>
          <w:ilvl w:val="0"/>
          <w:numId w:val="6"/>
        </w:numPr>
        <w:spacing w:line="440" w:lineRule="exact"/>
        <w:rPr>
          <w:szCs w:val="21"/>
        </w:rPr>
      </w:pPr>
      <w:r w:rsidRPr="007F0804">
        <w:rPr>
          <w:rFonts w:hAnsi="宋体"/>
          <w:szCs w:val="21"/>
        </w:rPr>
        <w:t>稳定性和代数稳定判据</w:t>
      </w:r>
    </w:p>
    <w:p w:rsidR="00A509DF" w:rsidRPr="007F0804" w:rsidRDefault="00D148E1" w:rsidP="007F0804">
      <w:pPr>
        <w:numPr>
          <w:ilvl w:val="0"/>
          <w:numId w:val="6"/>
        </w:numPr>
        <w:spacing w:line="440" w:lineRule="exact"/>
        <w:rPr>
          <w:szCs w:val="21"/>
        </w:rPr>
      </w:pPr>
      <w:r w:rsidRPr="007F0804">
        <w:rPr>
          <w:rFonts w:hAnsi="宋体"/>
          <w:szCs w:val="21"/>
        </w:rPr>
        <w:t>系统稳态误差分析</w:t>
      </w:r>
    </w:p>
    <w:p w:rsidR="00A509DF" w:rsidRPr="007F0804" w:rsidRDefault="00D148E1" w:rsidP="007F0804">
      <w:pPr>
        <w:numPr>
          <w:ilvl w:val="0"/>
          <w:numId w:val="7"/>
        </w:numPr>
        <w:spacing w:line="440" w:lineRule="exact"/>
        <w:rPr>
          <w:szCs w:val="21"/>
        </w:rPr>
      </w:pPr>
      <w:r w:rsidRPr="007F0804">
        <w:rPr>
          <w:rFonts w:hAnsi="宋体"/>
          <w:szCs w:val="21"/>
        </w:rPr>
        <w:t>基本要求</w:t>
      </w:r>
    </w:p>
    <w:p w:rsidR="00A509DF" w:rsidRPr="007F0804" w:rsidRDefault="00D148E1" w:rsidP="007F0804">
      <w:pPr>
        <w:numPr>
          <w:ilvl w:val="0"/>
          <w:numId w:val="8"/>
        </w:numPr>
        <w:spacing w:line="440" w:lineRule="exact"/>
        <w:rPr>
          <w:szCs w:val="21"/>
        </w:rPr>
      </w:pPr>
      <w:r w:rsidRPr="007F0804">
        <w:rPr>
          <w:rFonts w:hAnsi="宋体"/>
          <w:szCs w:val="21"/>
        </w:rPr>
        <w:t>了解各种典型输入信号和控制系统时域性能指标的定义。</w:t>
      </w:r>
    </w:p>
    <w:p w:rsidR="00A509DF" w:rsidRPr="007F0804" w:rsidRDefault="00D148E1" w:rsidP="007F0804">
      <w:pPr>
        <w:numPr>
          <w:ilvl w:val="0"/>
          <w:numId w:val="8"/>
        </w:numPr>
        <w:spacing w:line="440" w:lineRule="exact"/>
        <w:rPr>
          <w:szCs w:val="21"/>
        </w:rPr>
      </w:pPr>
      <w:r w:rsidRPr="007F0804">
        <w:rPr>
          <w:rFonts w:hAnsi="宋体"/>
          <w:szCs w:val="21"/>
        </w:rPr>
        <w:t>掌握一阶、二阶系统的时域数学模型的建立、时间响应特性、稳定性分析以及稳态误差分析。</w:t>
      </w:r>
    </w:p>
    <w:p w:rsidR="00A509DF" w:rsidRPr="007F0804" w:rsidRDefault="00D148E1" w:rsidP="007F0804">
      <w:pPr>
        <w:spacing w:line="440" w:lineRule="exact"/>
      </w:pPr>
      <w:r w:rsidRPr="007F0804">
        <w:t xml:space="preserve">2. </w:t>
      </w:r>
      <w:r w:rsidRPr="007F0804">
        <w:t>重点、难点</w:t>
      </w:r>
    </w:p>
    <w:p w:rsidR="00A509DF" w:rsidRPr="007F0804" w:rsidRDefault="00D148E1" w:rsidP="007F0804">
      <w:pPr>
        <w:spacing w:line="440" w:lineRule="exact"/>
        <w:rPr>
          <w:szCs w:val="21"/>
        </w:rPr>
      </w:pPr>
      <w:r w:rsidRPr="007F0804">
        <w:rPr>
          <w:rFonts w:hAnsi="华文楷体"/>
          <w:szCs w:val="21"/>
        </w:rPr>
        <w:lastRenderedPageBreak/>
        <w:t>重点：一阶、二阶系统的动态性能、稳定性和代数稳定判据、系统稳态误差分析</w:t>
      </w:r>
    </w:p>
    <w:p w:rsidR="00DC4687" w:rsidRPr="007F0804" w:rsidRDefault="00DC4687" w:rsidP="007F0804">
      <w:pPr>
        <w:spacing w:line="440" w:lineRule="exact"/>
        <w:rPr>
          <w:szCs w:val="21"/>
        </w:rPr>
      </w:pPr>
      <w:r w:rsidRPr="007F0804">
        <w:rPr>
          <w:rFonts w:hAnsi="宋体"/>
          <w:szCs w:val="21"/>
        </w:rPr>
        <w:t>难点：</w:t>
      </w:r>
      <w:r w:rsidR="00AF4AD4" w:rsidRPr="007F0804">
        <w:rPr>
          <w:rFonts w:hAnsi="华文楷体"/>
          <w:szCs w:val="21"/>
        </w:rPr>
        <w:t>二阶系统的动态性能、代数稳定判据的应用、提高系统稳态精度的方法</w:t>
      </w:r>
    </w:p>
    <w:p w:rsidR="007F0804" w:rsidRPr="007F0804" w:rsidRDefault="007F0804" w:rsidP="007F0804">
      <w:pPr>
        <w:spacing w:line="440" w:lineRule="exact"/>
        <w:rPr>
          <w:szCs w:val="21"/>
        </w:rPr>
      </w:pPr>
      <w:r w:rsidRPr="007F0804">
        <w:rPr>
          <w:szCs w:val="21"/>
        </w:rPr>
        <w:t>3.</w:t>
      </w:r>
      <w:r>
        <w:rPr>
          <w:rFonts w:hint="eastAsia"/>
          <w:szCs w:val="21"/>
        </w:rPr>
        <w:t xml:space="preserve"> </w:t>
      </w:r>
      <w:r w:rsidRPr="007F0804">
        <w:rPr>
          <w:rFonts w:hAnsi="宋体"/>
          <w:szCs w:val="21"/>
        </w:rPr>
        <w:t>作业及课外学习要求</w:t>
      </w:r>
    </w:p>
    <w:p w:rsidR="00DC4687" w:rsidRPr="007F0804" w:rsidRDefault="00DC4687" w:rsidP="007F0804">
      <w:pPr>
        <w:spacing w:line="440" w:lineRule="exact"/>
        <w:rPr>
          <w:szCs w:val="21"/>
        </w:rPr>
      </w:pPr>
      <w:r w:rsidRPr="007F0804">
        <w:rPr>
          <w:rFonts w:hAnsi="宋体"/>
          <w:szCs w:val="21"/>
        </w:rPr>
        <w:t>作业：</w:t>
      </w:r>
      <w:r w:rsidR="00AF4AD4" w:rsidRPr="007F0804">
        <w:rPr>
          <w:rFonts w:hAnsi="宋体"/>
          <w:szCs w:val="21"/>
        </w:rPr>
        <w:t>一阶、二阶系统时间响应特性</w:t>
      </w:r>
      <w:r w:rsidR="008B49C3" w:rsidRPr="007F0804">
        <w:rPr>
          <w:rFonts w:hAnsi="宋体"/>
          <w:szCs w:val="21"/>
        </w:rPr>
        <w:t>；代数稳定判据的应用；</w:t>
      </w:r>
      <w:r w:rsidR="00AF4AD4" w:rsidRPr="007F0804">
        <w:rPr>
          <w:rFonts w:hAnsi="宋体"/>
          <w:szCs w:val="21"/>
        </w:rPr>
        <w:t>稳态误差</w:t>
      </w:r>
      <w:r w:rsidR="008B49C3" w:rsidRPr="007F0804">
        <w:rPr>
          <w:rFonts w:hAnsi="宋体"/>
          <w:szCs w:val="21"/>
        </w:rPr>
        <w:t>的求解</w:t>
      </w:r>
      <w:r w:rsidRPr="007F0804">
        <w:rPr>
          <w:rFonts w:hAnsi="宋体"/>
          <w:szCs w:val="21"/>
        </w:rPr>
        <w:t>。</w:t>
      </w:r>
    </w:p>
    <w:p w:rsidR="00DC4687" w:rsidRPr="007F0804" w:rsidRDefault="00DC4687" w:rsidP="007F0804">
      <w:pPr>
        <w:spacing w:line="440" w:lineRule="exact"/>
        <w:rPr>
          <w:szCs w:val="21"/>
        </w:rPr>
      </w:pPr>
      <w:r w:rsidRPr="007F0804">
        <w:rPr>
          <w:rFonts w:hAnsi="宋体"/>
          <w:szCs w:val="21"/>
        </w:rPr>
        <w:t>课外学习要求：通过搜索</w:t>
      </w:r>
      <w:r w:rsidR="00AF4AD4" w:rsidRPr="007F0804">
        <w:rPr>
          <w:rFonts w:hAnsi="宋体"/>
          <w:szCs w:val="21"/>
        </w:rPr>
        <w:t>一阶、二阶系统时间响应特性、稳定性分析以及稳态误差分析</w:t>
      </w:r>
      <w:r w:rsidRPr="007F0804">
        <w:rPr>
          <w:rFonts w:hAnsi="宋体"/>
          <w:szCs w:val="21"/>
        </w:rPr>
        <w:t>相关的内容，了解与</w:t>
      </w:r>
      <w:r w:rsidR="00AF4AD4" w:rsidRPr="007F0804">
        <w:rPr>
          <w:rFonts w:hAnsi="宋体"/>
          <w:szCs w:val="21"/>
        </w:rPr>
        <w:t>控制系统时域分析法相关</w:t>
      </w:r>
      <w:r w:rsidRPr="007F0804">
        <w:rPr>
          <w:rFonts w:hAnsi="宋体"/>
          <w:szCs w:val="21"/>
        </w:rPr>
        <w:t>的知识。</w:t>
      </w:r>
    </w:p>
    <w:p w:rsidR="00A509DF" w:rsidRPr="007F0804" w:rsidRDefault="00D148E1" w:rsidP="007F0804">
      <w:pPr>
        <w:numPr>
          <w:ilvl w:val="0"/>
          <w:numId w:val="5"/>
        </w:numPr>
        <w:spacing w:line="440" w:lineRule="exact"/>
        <w:rPr>
          <w:b/>
          <w:bCs/>
          <w:szCs w:val="21"/>
        </w:rPr>
      </w:pPr>
      <w:r w:rsidRPr="007F0804">
        <w:rPr>
          <w:rFonts w:hAnsi="宋体"/>
          <w:b/>
          <w:bCs/>
          <w:szCs w:val="21"/>
        </w:rPr>
        <w:t>根轨迹法（</w:t>
      </w:r>
      <w:r w:rsidRPr="007F0804">
        <w:rPr>
          <w:b/>
          <w:bCs/>
          <w:szCs w:val="21"/>
        </w:rPr>
        <w:t>6</w:t>
      </w:r>
      <w:r w:rsidRPr="007F0804">
        <w:rPr>
          <w:rFonts w:hAnsi="宋体"/>
          <w:b/>
          <w:bCs/>
          <w:szCs w:val="21"/>
        </w:rPr>
        <w:t>课时）</w:t>
      </w:r>
    </w:p>
    <w:p w:rsidR="00A509DF" w:rsidRPr="007F0804" w:rsidRDefault="00D148E1" w:rsidP="007F0804">
      <w:pPr>
        <w:spacing w:line="440" w:lineRule="exact"/>
        <w:rPr>
          <w:szCs w:val="21"/>
        </w:rPr>
      </w:pPr>
      <w:r w:rsidRPr="007F0804">
        <w:rPr>
          <w:rFonts w:hAnsi="宋体"/>
          <w:szCs w:val="21"/>
        </w:rPr>
        <w:t>主要内容：</w:t>
      </w:r>
    </w:p>
    <w:p w:rsidR="00A509DF" w:rsidRPr="007F0804" w:rsidRDefault="00D148E1" w:rsidP="007F0804">
      <w:pPr>
        <w:numPr>
          <w:ilvl w:val="0"/>
          <w:numId w:val="9"/>
        </w:numPr>
        <w:spacing w:line="440" w:lineRule="exact"/>
        <w:rPr>
          <w:szCs w:val="21"/>
        </w:rPr>
      </w:pPr>
      <w:r w:rsidRPr="007F0804">
        <w:rPr>
          <w:rFonts w:hAnsi="华文楷体"/>
          <w:szCs w:val="21"/>
        </w:rPr>
        <w:t>系统根轨迹的基本概念</w:t>
      </w:r>
    </w:p>
    <w:p w:rsidR="00A509DF" w:rsidRPr="007F0804" w:rsidRDefault="00D148E1" w:rsidP="007F0804">
      <w:pPr>
        <w:numPr>
          <w:ilvl w:val="0"/>
          <w:numId w:val="9"/>
        </w:numPr>
        <w:spacing w:line="440" w:lineRule="exact"/>
        <w:rPr>
          <w:szCs w:val="21"/>
        </w:rPr>
      </w:pPr>
      <w:r w:rsidRPr="007F0804">
        <w:rPr>
          <w:rFonts w:hAnsi="华文楷体"/>
          <w:szCs w:val="21"/>
        </w:rPr>
        <w:t>绘制根轨迹图的基本规律</w:t>
      </w:r>
    </w:p>
    <w:p w:rsidR="00A509DF" w:rsidRPr="007F0804" w:rsidRDefault="00D148E1" w:rsidP="007F0804">
      <w:pPr>
        <w:numPr>
          <w:ilvl w:val="0"/>
          <w:numId w:val="9"/>
        </w:numPr>
        <w:spacing w:line="440" w:lineRule="exact"/>
        <w:rPr>
          <w:szCs w:val="21"/>
        </w:rPr>
      </w:pPr>
      <w:r w:rsidRPr="007F0804">
        <w:rPr>
          <w:rFonts w:hAnsi="华文楷体"/>
          <w:szCs w:val="21"/>
        </w:rPr>
        <w:t>控制系统根轨迹的绘制</w:t>
      </w:r>
    </w:p>
    <w:p w:rsidR="00A509DF" w:rsidRPr="007F0804" w:rsidRDefault="00D148E1" w:rsidP="007F0804">
      <w:pPr>
        <w:numPr>
          <w:ilvl w:val="0"/>
          <w:numId w:val="9"/>
        </w:numPr>
        <w:spacing w:line="440" w:lineRule="exact"/>
        <w:rPr>
          <w:szCs w:val="21"/>
        </w:rPr>
      </w:pPr>
      <w:r w:rsidRPr="007F0804">
        <w:rPr>
          <w:rFonts w:hAnsi="华文楷体"/>
          <w:szCs w:val="21"/>
        </w:rPr>
        <w:t>控制系统根轨迹分析</w:t>
      </w:r>
    </w:p>
    <w:p w:rsidR="00A509DF" w:rsidRPr="007F0804" w:rsidRDefault="00D148E1" w:rsidP="007F0804">
      <w:pPr>
        <w:numPr>
          <w:ilvl w:val="0"/>
          <w:numId w:val="10"/>
        </w:numPr>
        <w:spacing w:line="440" w:lineRule="exact"/>
        <w:rPr>
          <w:szCs w:val="21"/>
        </w:rPr>
      </w:pPr>
      <w:r w:rsidRPr="007F0804">
        <w:rPr>
          <w:rFonts w:hAnsi="华文楷体"/>
          <w:szCs w:val="21"/>
        </w:rPr>
        <w:t>基本要求</w:t>
      </w:r>
    </w:p>
    <w:p w:rsidR="00A509DF" w:rsidRPr="007F0804" w:rsidRDefault="00D148E1" w:rsidP="007F0804">
      <w:pPr>
        <w:numPr>
          <w:ilvl w:val="0"/>
          <w:numId w:val="11"/>
        </w:numPr>
        <w:spacing w:line="440" w:lineRule="exact"/>
        <w:rPr>
          <w:szCs w:val="21"/>
        </w:rPr>
      </w:pPr>
      <w:r w:rsidRPr="007F0804">
        <w:rPr>
          <w:rFonts w:hAnsi="华文楷体"/>
          <w:szCs w:val="21"/>
        </w:rPr>
        <w:t>了解根轨迹的基本概念，掌握控制根轨迹的绘制。</w:t>
      </w:r>
    </w:p>
    <w:p w:rsidR="00A509DF" w:rsidRPr="007F0804" w:rsidRDefault="00D148E1" w:rsidP="007F0804">
      <w:pPr>
        <w:numPr>
          <w:ilvl w:val="0"/>
          <w:numId w:val="11"/>
        </w:numPr>
        <w:spacing w:line="440" w:lineRule="exact"/>
        <w:rPr>
          <w:szCs w:val="21"/>
        </w:rPr>
      </w:pPr>
      <w:r w:rsidRPr="007F0804">
        <w:rPr>
          <w:rFonts w:hAnsi="华文楷体"/>
          <w:szCs w:val="21"/>
        </w:rPr>
        <w:t>掌握根轨迹绘制的一般规律，能够利用根轨迹法分析系统的性能。</w:t>
      </w:r>
    </w:p>
    <w:p w:rsidR="00A509DF" w:rsidRPr="007F0804" w:rsidRDefault="00D148E1" w:rsidP="007F0804">
      <w:pPr>
        <w:spacing w:line="440" w:lineRule="exact"/>
      </w:pPr>
      <w:r w:rsidRPr="007F0804">
        <w:t xml:space="preserve">2. </w:t>
      </w:r>
      <w:r w:rsidRPr="007F0804">
        <w:t>重点、难点</w:t>
      </w:r>
    </w:p>
    <w:p w:rsidR="00A509DF" w:rsidRPr="007F0804" w:rsidRDefault="00D148E1" w:rsidP="007F0804">
      <w:pPr>
        <w:spacing w:line="440" w:lineRule="exact"/>
        <w:rPr>
          <w:szCs w:val="21"/>
        </w:rPr>
      </w:pPr>
      <w:r w:rsidRPr="007F0804">
        <w:rPr>
          <w:rFonts w:hAnsi="华文楷体"/>
          <w:szCs w:val="21"/>
        </w:rPr>
        <w:t>重点：绘制根轨迹图的基本规律、控制系统根轨迹分析</w:t>
      </w:r>
    </w:p>
    <w:p w:rsidR="00A509DF" w:rsidRPr="007F0804" w:rsidRDefault="00D148E1" w:rsidP="007F0804">
      <w:pPr>
        <w:spacing w:line="440" w:lineRule="exact"/>
        <w:rPr>
          <w:szCs w:val="21"/>
        </w:rPr>
      </w:pPr>
      <w:r w:rsidRPr="007F0804">
        <w:rPr>
          <w:rFonts w:hAnsi="华文楷体"/>
          <w:szCs w:val="21"/>
        </w:rPr>
        <w:t>难点：</w:t>
      </w:r>
      <w:r w:rsidR="00DC4687" w:rsidRPr="007F0804">
        <w:rPr>
          <w:rFonts w:hAnsi="华文楷体"/>
          <w:szCs w:val="21"/>
        </w:rPr>
        <w:t>利用根轨迹法分析系统的性能</w:t>
      </w:r>
    </w:p>
    <w:p w:rsidR="007F0804" w:rsidRPr="007F0804" w:rsidRDefault="007F0804" w:rsidP="007F0804">
      <w:pPr>
        <w:spacing w:line="440" w:lineRule="exact"/>
        <w:rPr>
          <w:szCs w:val="21"/>
        </w:rPr>
      </w:pPr>
      <w:r w:rsidRPr="007F0804">
        <w:rPr>
          <w:szCs w:val="21"/>
        </w:rPr>
        <w:t>3.</w:t>
      </w:r>
      <w:r>
        <w:rPr>
          <w:rFonts w:hint="eastAsia"/>
          <w:szCs w:val="21"/>
        </w:rPr>
        <w:t xml:space="preserve"> </w:t>
      </w:r>
      <w:r w:rsidRPr="007F0804">
        <w:rPr>
          <w:rFonts w:hAnsi="宋体"/>
          <w:szCs w:val="21"/>
        </w:rPr>
        <w:t>作业及课外学习要求</w:t>
      </w:r>
    </w:p>
    <w:p w:rsidR="00DC4687" w:rsidRPr="007F0804" w:rsidRDefault="00DC4687" w:rsidP="007F0804">
      <w:pPr>
        <w:spacing w:line="440" w:lineRule="exact"/>
        <w:rPr>
          <w:szCs w:val="21"/>
        </w:rPr>
      </w:pPr>
      <w:r w:rsidRPr="007F0804">
        <w:rPr>
          <w:rFonts w:hAnsi="宋体"/>
          <w:szCs w:val="21"/>
        </w:rPr>
        <w:t>作业：</w:t>
      </w:r>
      <w:r w:rsidR="00AF4AD4" w:rsidRPr="007F0804">
        <w:rPr>
          <w:rFonts w:hAnsi="宋体"/>
          <w:szCs w:val="21"/>
        </w:rPr>
        <w:t>绘制根轨迹</w:t>
      </w:r>
      <w:r w:rsidRPr="007F0804">
        <w:rPr>
          <w:rFonts w:hAnsi="宋体"/>
          <w:szCs w:val="21"/>
        </w:rPr>
        <w:t>；</w:t>
      </w:r>
      <w:r w:rsidR="00AF4AD4" w:rsidRPr="007F0804">
        <w:rPr>
          <w:rFonts w:hAnsi="宋体"/>
          <w:szCs w:val="21"/>
        </w:rPr>
        <w:t>利用根轨迹分析系统的性能</w:t>
      </w:r>
    </w:p>
    <w:p w:rsidR="00DC4687" w:rsidRPr="007F0804" w:rsidRDefault="00DC4687" w:rsidP="007F0804">
      <w:pPr>
        <w:spacing w:line="440" w:lineRule="exact"/>
        <w:rPr>
          <w:szCs w:val="21"/>
        </w:rPr>
      </w:pPr>
      <w:r w:rsidRPr="007F0804">
        <w:rPr>
          <w:rFonts w:hAnsi="宋体"/>
          <w:szCs w:val="21"/>
        </w:rPr>
        <w:t>课外学习要求：通过搜索</w:t>
      </w:r>
      <w:r w:rsidR="00AF4AD4" w:rsidRPr="007F0804">
        <w:rPr>
          <w:rFonts w:hAnsi="宋体"/>
          <w:szCs w:val="21"/>
        </w:rPr>
        <w:t>根轨迹绘制、利用根轨迹分析系统性能</w:t>
      </w:r>
      <w:r w:rsidRPr="007F0804">
        <w:rPr>
          <w:rFonts w:hAnsi="宋体"/>
          <w:szCs w:val="21"/>
        </w:rPr>
        <w:t>相关的内容，了解与</w:t>
      </w:r>
      <w:r w:rsidR="00AF4AD4" w:rsidRPr="007F0804">
        <w:rPr>
          <w:rFonts w:hAnsi="宋体"/>
          <w:szCs w:val="21"/>
        </w:rPr>
        <w:t>根轨迹法</w:t>
      </w:r>
      <w:r w:rsidRPr="007F0804">
        <w:rPr>
          <w:rFonts w:hAnsi="宋体"/>
          <w:szCs w:val="21"/>
        </w:rPr>
        <w:t>相关的知识。</w:t>
      </w:r>
    </w:p>
    <w:p w:rsidR="00A509DF" w:rsidRPr="007F0804" w:rsidRDefault="00D148E1" w:rsidP="007F0804">
      <w:pPr>
        <w:numPr>
          <w:ilvl w:val="0"/>
          <w:numId w:val="5"/>
        </w:numPr>
        <w:spacing w:line="440" w:lineRule="exact"/>
        <w:rPr>
          <w:b/>
          <w:bCs/>
          <w:szCs w:val="21"/>
        </w:rPr>
      </w:pPr>
      <w:r w:rsidRPr="007F0804">
        <w:rPr>
          <w:rFonts w:hAnsi="宋体"/>
          <w:b/>
          <w:bCs/>
          <w:szCs w:val="21"/>
        </w:rPr>
        <w:t>频率特性法（</w:t>
      </w:r>
      <w:r w:rsidRPr="007F0804">
        <w:rPr>
          <w:b/>
          <w:bCs/>
          <w:szCs w:val="21"/>
        </w:rPr>
        <w:t>14</w:t>
      </w:r>
      <w:r w:rsidRPr="007F0804">
        <w:rPr>
          <w:rFonts w:hAnsi="宋体"/>
          <w:b/>
          <w:bCs/>
          <w:szCs w:val="21"/>
        </w:rPr>
        <w:t>课时）</w:t>
      </w:r>
    </w:p>
    <w:p w:rsidR="00A509DF" w:rsidRPr="007F0804" w:rsidRDefault="00D148E1" w:rsidP="007F0804">
      <w:pPr>
        <w:spacing w:line="440" w:lineRule="exact"/>
        <w:rPr>
          <w:szCs w:val="21"/>
        </w:rPr>
      </w:pPr>
      <w:r w:rsidRPr="007F0804">
        <w:rPr>
          <w:rFonts w:hAnsi="宋体"/>
          <w:szCs w:val="21"/>
        </w:rPr>
        <w:t>主要内容：</w:t>
      </w:r>
    </w:p>
    <w:p w:rsidR="00A509DF" w:rsidRPr="007F0804" w:rsidRDefault="00D148E1" w:rsidP="007F0804">
      <w:pPr>
        <w:numPr>
          <w:ilvl w:val="0"/>
          <w:numId w:val="12"/>
        </w:numPr>
        <w:spacing w:line="440" w:lineRule="exact"/>
        <w:rPr>
          <w:szCs w:val="21"/>
        </w:rPr>
      </w:pPr>
      <w:r w:rsidRPr="007F0804">
        <w:rPr>
          <w:rFonts w:hAnsi="华文楷体"/>
          <w:szCs w:val="21"/>
        </w:rPr>
        <w:t>频率特性基本概念</w:t>
      </w:r>
    </w:p>
    <w:p w:rsidR="00A509DF" w:rsidRPr="007F0804" w:rsidRDefault="00D148E1" w:rsidP="007F0804">
      <w:pPr>
        <w:numPr>
          <w:ilvl w:val="0"/>
          <w:numId w:val="12"/>
        </w:numPr>
        <w:spacing w:line="440" w:lineRule="exact"/>
        <w:rPr>
          <w:szCs w:val="21"/>
        </w:rPr>
      </w:pPr>
      <w:proofErr w:type="gramStart"/>
      <w:r w:rsidRPr="007F0804">
        <w:rPr>
          <w:rFonts w:hAnsi="华文楷体"/>
          <w:szCs w:val="21"/>
        </w:rPr>
        <w:t>幅相频率特性</w:t>
      </w:r>
      <w:proofErr w:type="gramEnd"/>
      <w:r w:rsidRPr="007F0804">
        <w:rPr>
          <w:rFonts w:hAnsi="华文楷体"/>
          <w:szCs w:val="21"/>
        </w:rPr>
        <w:t>及其绘制</w:t>
      </w:r>
    </w:p>
    <w:p w:rsidR="00A509DF" w:rsidRPr="007F0804" w:rsidRDefault="00D148E1" w:rsidP="007F0804">
      <w:pPr>
        <w:numPr>
          <w:ilvl w:val="0"/>
          <w:numId w:val="12"/>
        </w:numPr>
        <w:spacing w:line="440" w:lineRule="exact"/>
        <w:rPr>
          <w:szCs w:val="21"/>
        </w:rPr>
      </w:pPr>
      <w:r w:rsidRPr="007F0804">
        <w:rPr>
          <w:rFonts w:hAnsi="华文楷体"/>
          <w:szCs w:val="21"/>
        </w:rPr>
        <w:t>对数频率特性及其绘制</w:t>
      </w:r>
    </w:p>
    <w:p w:rsidR="00A509DF" w:rsidRPr="007F0804" w:rsidRDefault="00D148E1" w:rsidP="007F0804">
      <w:pPr>
        <w:numPr>
          <w:ilvl w:val="0"/>
          <w:numId w:val="12"/>
        </w:numPr>
        <w:spacing w:line="440" w:lineRule="exact"/>
        <w:rPr>
          <w:szCs w:val="21"/>
        </w:rPr>
      </w:pPr>
      <w:proofErr w:type="gramStart"/>
      <w:r w:rsidRPr="007F0804">
        <w:rPr>
          <w:rFonts w:hAnsi="华文楷体"/>
          <w:szCs w:val="21"/>
        </w:rPr>
        <w:t>奈氏稳定判据</w:t>
      </w:r>
      <w:proofErr w:type="gramEnd"/>
    </w:p>
    <w:p w:rsidR="00A509DF" w:rsidRPr="007F0804" w:rsidRDefault="00D148E1" w:rsidP="007F0804">
      <w:pPr>
        <w:numPr>
          <w:ilvl w:val="0"/>
          <w:numId w:val="12"/>
        </w:numPr>
        <w:spacing w:line="440" w:lineRule="exact"/>
        <w:rPr>
          <w:szCs w:val="21"/>
        </w:rPr>
      </w:pPr>
      <w:r w:rsidRPr="007F0804">
        <w:rPr>
          <w:rFonts w:hAnsi="华文楷体"/>
          <w:szCs w:val="21"/>
        </w:rPr>
        <w:t>控制系统的相对稳定性</w:t>
      </w:r>
    </w:p>
    <w:p w:rsidR="00A509DF" w:rsidRPr="007F0804" w:rsidRDefault="00D148E1" w:rsidP="007F0804">
      <w:pPr>
        <w:numPr>
          <w:ilvl w:val="0"/>
          <w:numId w:val="12"/>
        </w:numPr>
        <w:spacing w:line="440" w:lineRule="exact"/>
        <w:rPr>
          <w:szCs w:val="21"/>
        </w:rPr>
      </w:pPr>
      <w:r w:rsidRPr="007F0804">
        <w:rPr>
          <w:rFonts w:hAnsi="华文楷体"/>
          <w:szCs w:val="21"/>
        </w:rPr>
        <w:t>利用开环频率特性分析系统的性能</w:t>
      </w:r>
    </w:p>
    <w:p w:rsidR="00A509DF" w:rsidRPr="007F0804" w:rsidRDefault="00D148E1" w:rsidP="007F0804">
      <w:pPr>
        <w:numPr>
          <w:ilvl w:val="0"/>
          <w:numId w:val="13"/>
        </w:numPr>
        <w:spacing w:line="440" w:lineRule="exact"/>
        <w:rPr>
          <w:szCs w:val="21"/>
        </w:rPr>
      </w:pPr>
      <w:r w:rsidRPr="007F0804">
        <w:rPr>
          <w:rFonts w:hAnsi="华文楷体"/>
          <w:szCs w:val="21"/>
        </w:rPr>
        <w:t>基本要求</w:t>
      </w:r>
    </w:p>
    <w:p w:rsidR="00A509DF" w:rsidRPr="007F0804" w:rsidRDefault="00D148E1" w:rsidP="007F0804">
      <w:pPr>
        <w:numPr>
          <w:ilvl w:val="0"/>
          <w:numId w:val="14"/>
        </w:numPr>
        <w:spacing w:line="440" w:lineRule="exact"/>
        <w:rPr>
          <w:szCs w:val="21"/>
        </w:rPr>
      </w:pPr>
      <w:r w:rsidRPr="007F0804">
        <w:rPr>
          <w:rFonts w:hAnsi="华文楷体"/>
          <w:szCs w:val="21"/>
        </w:rPr>
        <w:lastRenderedPageBreak/>
        <w:t>掌握频率特性及频域分析法的概念，能够绘制系统幅频特性曲线和对数频率特性曲线。</w:t>
      </w:r>
    </w:p>
    <w:p w:rsidR="00A509DF" w:rsidRPr="007F0804" w:rsidRDefault="00D148E1" w:rsidP="007F0804">
      <w:pPr>
        <w:numPr>
          <w:ilvl w:val="0"/>
          <w:numId w:val="14"/>
        </w:numPr>
        <w:spacing w:line="440" w:lineRule="exact"/>
        <w:rPr>
          <w:szCs w:val="21"/>
        </w:rPr>
      </w:pPr>
      <w:r w:rsidRPr="007F0804">
        <w:rPr>
          <w:rFonts w:hAnsi="华文楷体"/>
          <w:szCs w:val="21"/>
        </w:rPr>
        <w:t>掌握奈奎斯特稳定判据及其应用、控制系统相对稳定性分析，利用系统开环频率特性分析系统的性能。</w:t>
      </w:r>
    </w:p>
    <w:p w:rsidR="00A509DF" w:rsidRPr="007F0804" w:rsidRDefault="00D148E1" w:rsidP="007F0804">
      <w:pPr>
        <w:spacing w:line="440" w:lineRule="exact"/>
      </w:pPr>
      <w:r w:rsidRPr="007F0804">
        <w:t xml:space="preserve">2. </w:t>
      </w:r>
      <w:r w:rsidRPr="007F0804">
        <w:t>重点、难点</w:t>
      </w:r>
    </w:p>
    <w:p w:rsidR="00A509DF" w:rsidRPr="007F0804" w:rsidRDefault="00D148E1" w:rsidP="007F0804">
      <w:pPr>
        <w:spacing w:line="440" w:lineRule="exact"/>
        <w:rPr>
          <w:szCs w:val="21"/>
        </w:rPr>
      </w:pPr>
      <w:r w:rsidRPr="007F0804">
        <w:rPr>
          <w:rFonts w:hAnsi="华文楷体"/>
          <w:szCs w:val="21"/>
        </w:rPr>
        <w:t>重点：</w:t>
      </w:r>
      <w:proofErr w:type="gramStart"/>
      <w:r w:rsidRPr="007F0804">
        <w:rPr>
          <w:rFonts w:hAnsi="华文楷体"/>
          <w:szCs w:val="21"/>
        </w:rPr>
        <w:t>奈氏稳定判据</w:t>
      </w:r>
      <w:proofErr w:type="gramEnd"/>
      <w:r w:rsidRPr="007F0804">
        <w:rPr>
          <w:rFonts w:hAnsi="华文楷体"/>
          <w:szCs w:val="21"/>
        </w:rPr>
        <w:t>、控制系统的相对稳定性</w:t>
      </w:r>
    </w:p>
    <w:p w:rsidR="00A509DF" w:rsidRPr="007F0804" w:rsidRDefault="00D148E1" w:rsidP="007F0804">
      <w:pPr>
        <w:spacing w:line="440" w:lineRule="exact"/>
        <w:rPr>
          <w:szCs w:val="21"/>
        </w:rPr>
      </w:pPr>
      <w:r w:rsidRPr="007F0804">
        <w:rPr>
          <w:rFonts w:hAnsi="华文楷体"/>
          <w:szCs w:val="21"/>
        </w:rPr>
        <w:t>难点：</w:t>
      </w:r>
      <w:proofErr w:type="gramStart"/>
      <w:r w:rsidRPr="007F0804">
        <w:rPr>
          <w:rFonts w:hAnsi="华文楷体"/>
          <w:szCs w:val="21"/>
        </w:rPr>
        <w:t>幅相频率特性</w:t>
      </w:r>
      <w:proofErr w:type="gramEnd"/>
      <w:r w:rsidRPr="007F0804">
        <w:rPr>
          <w:rFonts w:hAnsi="华文楷体"/>
          <w:szCs w:val="21"/>
        </w:rPr>
        <w:t>及其绘制、对数频率特性及其绘制、利用开环频率特性分析系统的性能</w:t>
      </w:r>
    </w:p>
    <w:p w:rsidR="007F0804" w:rsidRPr="007F0804" w:rsidRDefault="007F0804" w:rsidP="007F0804">
      <w:pPr>
        <w:spacing w:line="440" w:lineRule="exact"/>
        <w:rPr>
          <w:szCs w:val="21"/>
        </w:rPr>
      </w:pPr>
      <w:r w:rsidRPr="007F0804">
        <w:rPr>
          <w:szCs w:val="21"/>
        </w:rPr>
        <w:t>3.</w:t>
      </w:r>
      <w:r>
        <w:rPr>
          <w:rFonts w:hint="eastAsia"/>
          <w:szCs w:val="21"/>
        </w:rPr>
        <w:t xml:space="preserve"> </w:t>
      </w:r>
      <w:r w:rsidRPr="007F0804">
        <w:rPr>
          <w:rFonts w:hAnsi="宋体"/>
          <w:szCs w:val="21"/>
        </w:rPr>
        <w:t>作业及课外学习要求</w:t>
      </w:r>
    </w:p>
    <w:p w:rsidR="00DC4687" w:rsidRPr="007F0804" w:rsidRDefault="00DC4687" w:rsidP="007F0804">
      <w:pPr>
        <w:spacing w:line="440" w:lineRule="exact"/>
        <w:rPr>
          <w:szCs w:val="21"/>
        </w:rPr>
      </w:pPr>
      <w:r w:rsidRPr="007F0804">
        <w:rPr>
          <w:rFonts w:hAnsi="宋体"/>
          <w:szCs w:val="21"/>
        </w:rPr>
        <w:t>作业：</w:t>
      </w:r>
      <w:r w:rsidR="00AF4AD4" w:rsidRPr="007F0804">
        <w:rPr>
          <w:rFonts w:hAnsi="华文楷体"/>
          <w:szCs w:val="21"/>
        </w:rPr>
        <w:t>绘制</w:t>
      </w:r>
      <w:r w:rsidR="00AF4AD4" w:rsidRPr="007F0804">
        <w:rPr>
          <w:rFonts w:hAnsi="宋体"/>
          <w:szCs w:val="21"/>
        </w:rPr>
        <w:t>系统</w:t>
      </w:r>
      <w:proofErr w:type="gramStart"/>
      <w:r w:rsidR="00AF4AD4" w:rsidRPr="007F0804">
        <w:rPr>
          <w:rFonts w:hAnsi="华文楷体"/>
          <w:szCs w:val="21"/>
        </w:rPr>
        <w:t>的幅相</w:t>
      </w:r>
      <w:r w:rsidR="00AF4AD4" w:rsidRPr="007F0804">
        <w:rPr>
          <w:rFonts w:hAnsi="宋体"/>
          <w:szCs w:val="21"/>
        </w:rPr>
        <w:t>频率特性</w:t>
      </w:r>
      <w:proofErr w:type="gramEnd"/>
      <w:r w:rsidR="008B49C3" w:rsidRPr="007F0804">
        <w:rPr>
          <w:rFonts w:hAnsi="华文楷体"/>
          <w:szCs w:val="21"/>
        </w:rPr>
        <w:t>曲线</w:t>
      </w:r>
      <w:r w:rsidR="00AF4AD4" w:rsidRPr="007F0804">
        <w:rPr>
          <w:rFonts w:hAnsi="华文楷体"/>
          <w:szCs w:val="21"/>
        </w:rPr>
        <w:t>、对数频率特性</w:t>
      </w:r>
      <w:r w:rsidR="008B49C3" w:rsidRPr="007F0804">
        <w:rPr>
          <w:rFonts w:hAnsi="华文楷体"/>
          <w:szCs w:val="21"/>
        </w:rPr>
        <w:t>曲线</w:t>
      </w:r>
      <w:r w:rsidR="00AF4AD4" w:rsidRPr="007F0804">
        <w:rPr>
          <w:rFonts w:hAnsi="华文楷体"/>
          <w:szCs w:val="21"/>
        </w:rPr>
        <w:t>；</w:t>
      </w:r>
      <w:proofErr w:type="gramStart"/>
      <w:r w:rsidR="00AF4AD4" w:rsidRPr="007F0804">
        <w:rPr>
          <w:rFonts w:hAnsi="宋体"/>
          <w:szCs w:val="21"/>
        </w:rPr>
        <w:t>利用</w:t>
      </w:r>
      <w:r w:rsidR="00AF4AD4" w:rsidRPr="007F0804">
        <w:rPr>
          <w:rFonts w:hAnsi="华文楷体"/>
          <w:szCs w:val="21"/>
        </w:rPr>
        <w:t>奈氏稳定判据</w:t>
      </w:r>
      <w:proofErr w:type="gramEnd"/>
      <w:r w:rsidR="00AF4AD4" w:rsidRPr="007F0804">
        <w:rPr>
          <w:rFonts w:hAnsi="华文楷体"/>
          <w:szCs w:val="21"/>
        </w:rPr>
        <w:t>判断系统的稳定性</w:t>
      </w:r>
      <w:r w:rsidRPr="007F0804">
        <w:rPr>
          <w:rFonts w:hAnsi="宋体"/>
          <w:szCs w:val="21"/>
        </w:rPr>
        <w:t>；</w:t>
      </w:r>
      <w:r w:rsidR="00FC27F7" w:rsidRPr="007F0804">
        <w:rPr>
          <w:rFonts w:hAnsi="宋体"/>
          <w:szCs w:val="21"/>
        </w:rPr>
        <w:t>确定系统的相对稳定性；</w:t>
      </w:r>
      <w:r w:rsidR="00FC27F7" w:rsidRPr="007F0804">
        <w:rPr>
          <w:rFonts w:hAnsi="华文楷体"/>
          <w:szCs w:val="21"/>
        </w:rPr>
        <w:t>利用开环频率特性分析系统的性能</w:t>
      </w:r>
      <w:r w:rsidRPr="007F0804">
        <w:rPr>
          <w:rFonts w:hAnsi="宋体"/>
          <w:szCs w:val="21"/>
        </w:rPr>
        <w:t>。</w:t>
      </w:r>
    </w:p>
    <w:p w:rsidR="00DC4687" w:rsidRPr="007F0804" w:rsidRDefault="00DC4687" w:rsidP="007F0804">
      <w:pPr>
        <w:spacing w:line="440" w:lineRule="exact"/>
        <w:rPr>
          <w:szCs w:val="21"/>
        </w:rPr>
      </w:pPr>
      <w:r w:rsidRPr="007F0804">
        <w:rPr>
          <w:rFonts w:hAnsi="宋体"/>
          <w:szCs w:val="21"/>
        </w:rPr>
        <w:t>课外学习要求：通过搜索</w:t>
      </w:r>
      <w:r w:rsidR="00FC27F7" w:rsidRPr="007F0804">
        <w:rPr>
          <w:rFonts w:hAnsi="华文楷体"/>
          <w:szCs w:val="21"/>
        </w:rPr>
        <w:t>频率特性</w:t>
      </w:r>
      <w:r w:rsidR="00FC27F7" w:rsidRPr="007F0804">
        <w:rPr>
          <w:rFonts w:hAnsi="宋体"/>
          <w:szCs w:val="21"/>
        </w:rPr>
        <w:t>及其绘制、应用</w:t>
      </w:r>
      <w:r w:rsidRPr="007F0804">
        <w:rPr>
          <w:rFonts w:hAnsi="宋体"/>
          <w:szCs w:val="21"/>
        </w:rPr>
        <w:t>相关的内容，了解与</w:t>
      </w:r>
      <w:r w:rsidR="00FC27F7" w:rsidRPr="007F0804">
        <w:rPr>
          <w:rFonts w:hAnsi="华文楷体"/>
          <w:szCs w:val="21"/>
        </w:rPr>
        <w:t>频率特性法</w:t>
      </w:r>
      <w:r w:rsidRPr="007F0804">
        <w:rPr>
          <w:rFonts w:hAnsi="宋体"/>
          <w:szCs w:val="21"/>
        </w:rPr>
        <w:t>相关的知识。</w:t>
      </w:r>
    </w:p>
    <w:p w:rsidR="00A509DF" w:rsidRPr="007F0804" w:rsidRDefault="00D148E1" w:rsidP="007F0804">
      <w:pPr>
        <w:numPr>
          <w:ilvl w:val="0"/>
          <w:numId w:val="5"/>
        </w:numPr>
        <w:spacing w:line="440" w:lineRule="exact"/>
        <w:rPr>
          <w:b/>
          <w:bCs/>
          <w:szCs w:val="21"/>
        </w:rPr>
      </w:pPr>
      <w:r w:rsidRPr="007F0804">
        <w:rPr>
          <w:rFonts w:hAnsi="宋体"/>
          <w:b/>
          <w:bCs/>
          <w:szCs w:val="21"/>
        </w:rPr>
        <w:t>控制系统的校正（</w:t>
      </w:r>
      <w:r w:rsidRPr="007F0804">
        <w:rPr>
          <w:b/>
          <w:bCs/>
          <w:szCs w:val="21"/>
        </w:rPr>
        <w:t>10</w:t>
      </w:r>
      <w:r w:rsidRPr="007F0804">
        <w:rPr>
          <w:rFonts w:hAnsi="宋体"/>
          <w:b/>
          <w:bCs/>
          <w:szCs w:val="21"/>
        </w:rPr>
        <w:t>课时）</w:t>
      </w:r>
    </w:p>
    <w:p w:rsidR="00A509DF" w:rsidRPr="007F0804" w:rsidRDefault="00D148E1" w:rsidP="007F0804">
      <w:pPr>
        <w:spacing w:line="440" w:lineRule="exact"/>
        <w:rPr>
          <w:szCs w:val="21"/>
        </w:rPr>
      </w:pPr>
      <w:r w:rsidRPr="007F0804">
        <w:rPr>
          <w:rFonts w:hAnsi="宋体"/>
          <w:szCs w:val="21"/>
        </w:rPr>
        <w:t>主要内容：</w:t>
      </w:r>
    </w:p>
    <w:p w:rsidR="00A509DF" w:rsidRPr="007F0804" w:rsidRDefault="00D148E1" w:rsidP="007F0804">
      <w:pPr>
        <w:numPr>
          <w:ilvl w:val="0"/>
          <w:numId w:val="15"/>
        </w:numPr>
        <w:spacing w:line="440" w:lineRule="exact"/>
        <w:rPr>
          <w:szCs w:val="21"/>
        </w:rPr>
      </w:pPr>
      <w:r w:rsidRPr="007F0804">
        <w:rPr>
          <w:rFonts w:hAnsi="宋体"/>
          <w:szCs w:val="21"/>
        </w:rPr>
        <w:t>控制系统校正的基本概念</w:t>
      </w:r>
    </w:p>
    <w:p w:rsidR="00A509DF" w:rsidRPr="007F0804" w:rsidRDefault="00D148E1" w:rsidP="007F0804">
      <w:pPr>
        <w:numPr>
          <w:ilvl w:val="0"/>
          <w:numId w:val="15"/>
        </w:numPr>
        <w:spacing w:line="440" w:lineRule="exact"/>
        <w:rPr>
          <w:szCs w:val="21"/>
        </w:rPr>
      </w:pPr>
      <w:r w:rsidRPr="007F0804">
        <w:rPr>
          <w:rFonts w:hAnsi="华文楷体"/>
          <w:szCs w:val="21"/>
        </w:rPr>
        <w:t>控制系统的基本控制规律</w:t>
      </w:r>
    </w:p>
    <w:p w:rsidR="00A509DF" w:rsidRPr="007F0804" w:rsidRDefault="00D148E1" w:rsidP="007F0804">
      <w:pPr>
        <w:numPr>
          <w:ilvl w:val="0"/>
          <w:numId w:val="15"/>
        </w:numPr>
        <w:spacing w:line="440" w:lineRule="exact"/>
        <w:rPr>
          <w:szCs w:val="21"/>
        </w:rPr>
      </w:pPr>
      <w:r w:rsidRPr="007F0804">
        <w:rPr>
          <w:rFonts w:hAnsi="华文楷体"/>
          <w:szCs w:val="21"/>
        </w:rPr>
        <w:t>超前校正装置及其参数的确定</w:t>
      </w:r>
    </w:p>
    <w:p w:rsidR="00A509DF" w:rsidRPr="007F0804" w:rsidRDefault="00D148E1" w:rsidP="007F0804">
      <w:pPr>
        <w:numPr>
          <w:ilvl w:val="0"/>
          <w:numId w:val="15"/>
        </w:numPr>
        <w:spacing w:line="440" w:lineRule="exact"/>
        <w:rPr>
          <w:szCs w:val="21"/>
        </w:rPr>
      </w:pPr>
      <w:r w:rsidRPr="007F0804">
        <w:rPr>
          <w:rFonts w:hAnsi="华文楷体"/>
          <w:szCs w:val="21"/>
        </w:rPr>
        <w:t>滞后校正装置及其参数的确定</w:t>
      </w:r>
    </w:p>
    <w:p w:rsidR="00A509DF" w:rsidRPr="007F0804" w:rsidRDefault="00D148E1" w:rsidP="007F0804">
      <w:pPr>
        <w:numPr>
          <w:ilvl w:val="0"/>
          <w:numId w:val="15"/>
        </w:numPr>
        <w:spacing w:line="440" w:lineRule="exact"/>
        <w:rPr>
          <w:szCs w:val="21"/>
        </w:rPr>
      </w:pPr>
      <w:r w:rsidRPr="007F0804">
        <w:rPr>
          <w:rFonts w:hAnsi="华文楷体"/>
          <w:szCs w:val="21"/>
        </w:rPr>
        <w:t>滞后</w:t>
      </w:r>
      <w:r w:rsidRPr="007F0804">
        <w:rPr>
          <w:szCs w:val="21"/>
        </w:rPr>
        <w:t>-</w:t>
      </w:r>
      <w:r w:rsidRPr="007F0804">
        <w:rPr>
          <w:rFonts w:hAnsi="华文楷体"/>
          <w:szCs w:val="21"/>
        </w:rPr>
        <w:t>超前校正装置及其参数的确定</w:t>
      </w:r>
    </w:p>
    <w:p w:rsidR="00A509DF" w:rsidRPr="007F0804" w:rsidRDefault="00D148E1" w:rsidP="007F0804">
      <w:pPr>
        <w:numPr>
          <w:ilvl w:val="0"/>
          <w:numId w:val="15"/>
        </w:numPr>
        <w:spacing w:line="440" w:lineRule="exact"/>
        <w:rPr>
          <w:szCs w:val="21"/>
        </w:rPr>
      </w:pPr>
      <w:r w:rsidRPr="007F0804">
        <w:rPr>
          <w:rFonts w:hAnsi="华文楷体"/>
          <w:szCs w:val="21"/>
        </w:rPr>
        <w:t>期望对数频率特性设计法</w:t>
      </w:r>
    </w:p>
    <w:p w:rsidR="00A509DF" w:rsidRPr="007F0804" w:rsidRDefault="00D148E1" w:rsidP="007F0804">
      <w:pPr>
        <w:numPr>
          <w:ilvl w:val="0"/>
          <w:numId w:val="15"/>
        </w:numPr>
        <w:spacing w:line="440" w:lineRule="exact"/>
        <w:rPr>
          <w:szCs w:val="21"/>
        </w:rPr>
      </w:pPr>
      <w:r w:rsidRPr="007F0804">
        <w:rPr>
          <w:rFonts w:hAnsi="华文楷体"/>
          <w:szCs w:val="21"/>
        </w:rPr>
        <w:t>反馈校正装置及其参数的确定</w:t>
      </w:r>
    </w:p>
    <w:p w:rsidR="00A509DF" w:rsidRPr="007F0804" w:rsidRDefault="00D148E1" w:rsidP="007F0804">
      <w:pPr>
        <w:numPr>
          <w:ilvl w:val="0"/>
          <w:numId w:val="16"/>
        </w:numPr>
        <w:spacing w:line="440" w:lineRule="exact"/>
        <w:rPr>
          <w:szCs w:val="21"/>
        </w:rPr>
      </w:pPr>
      <w:r w:rsidRPr="007F0804">
        <w:rPr>
          <w:rFonts w:hAnsi="华文楷体"/>
          <w:szCs w:val="21"/>
        </w:rPr>
        <w:t>基本要求</w:t>
      </w:r>
    </w:p>
    <w:p w:rsidR="00A509DF" w:rsidRPr="007F0804" w:rsidRDefault="00D148E1" w:rsidP="007F0804">
      <w:pPr>
        <w:numPr>
          <w:ilvl w:val="0"/>
          <w:numId w:val="17"/>
        </w:numPr>
        <w:spacing w:line="440" w:lineRule="exact"/>
        <w:rPr>
          <w:szCs w:val="21"/>
        </w:rPr>
      </w:pPr>
      <w:r w:rsidRPr="007F0804">
        <w:rPr>
          <w:rFonts w:hAnsi="华文楷体"/>
          <w:szCs w:val="21"/>
        </w:rPr>
        <w:t>掌握控制系统的基本控制规律。</w:t>
      </w:r>
    </w:p>
    <w:p w:rsidR="00A509DF" w:rsidRPr="007F0804" w:rsidRDefault="00D148E1" w:rsidP="007F0804">
      <w:pPr>
        <w:numPr>
          <w:ilvl w:val="0"/>
          <w:numId w:val="17"/>
        </w:numPr>
        <w:spacing w:line="440" w:lineRule="exact"/>
        <w:rPr>
          <w:szCs w:val="21"/>
        </w:rPr>
      </w:pPr>
      <w:r w:rsidRPr="007F0804">
        <w:rPr>
          <w:rFonts w:hAnsi="华文楷体"/>
          <w:szCs w:val="21"/>
        </w:rPr>
        <w:t>掌握系统综合、校正的思路与方法及一般过程。</w:t>
      </w:r>
    </w:p>
    <w:p w:rsidR="00A509DF" w:rsidRPr="007F0804" w:rsidRDefault="00D148E1" w:rsidP="007F0804">
      <w:pPr>
        <w:spacing w:line="440" w:lineRule="exact"/>
      </w:pPr>
      <w:r w:rsidRPr="007F0804">
        <w:t xml:space="preserve">2. </w:t>
      </w:r>
      <w:r w:rsidRPr="007F0804">
        <w:t>重点、难点</w:t>
      </w:r>
    </w:p>
    <w:p w:rsidR="00A509DF" w:rsidRPr="007F0804" w:rsidRDefault="00D148E1" w:rsidP="007F0804">
      <w:pPr>
        <w:spacing w:line="440" w:lineRule="exact"/>
        <w:rPr>
          <w:szCs w:val="21"/>
        </w:rPr>
      </w:pPr>
      <w:r w:rsidRPr="007F0804">
        <w:rPr>
          <w:rFonts w:hAnsi="华文楷体"/>
          <w:szCs w:val="21"/>
        </w:rPr>
        <w:t>重点：期望对数频率特性设计法</w:t>
      </w:r>
    </w:p>
    <w:p w:rsidR="00A509DF" w:rsidRPr="007F0804" w:rsidRDefault="00D148E1" w:rsidP="007F0804">
      <w:pPr>
        <w:spacing w:line="440" w:lineRule="exact"/>
        <w:rPr>
          <w:szCs w:val="21"/>
        </w:rPr>
      </w:pPr>
      <w:r w:rsidRPr="007F0804">
        <w:rPr>
          <w:rFonts w:hAnsi="华文楷体"/>
          <w:szCs w:val="21"/>
        </w:rPr>
        <w:t>难点：超前校正装置及其参数的确定、滞后校正装置及其参数的确定、滞后</w:t>
      </w:r>
      <w:r w:rsidRPr="007F0804">
        <w:rPr>
          <w:szCs w:val="21"/>
        </w:rPr>
        <w:t>-</w:t>
      </w:r>
      <w:r w:rsidRPr="007F0804">
        <w:rPr>
          <w:rFonts w:hAnsi="华文楷体"/>
          <w:szCs w:val="21"/>
        </w:rPr>
        <w:t>超前校正装置及其参数的确定</w:t>
      </w:r>
    </w:p>
    <w:p w:rsidR="007F0804" w:rsidRPr="007F0804" w:rsidRDefault="007F0804" w:rsidP="007F0804">
      <w:pPr>
        <w:spacing w:line="440" w:lineRule="exact"/>
        <w:rPr>
          <w:szCs w:val="21"/>
        </w:rPr>
      </w:pPr>
      <w:r w:rsidRPr="007F0804">
        <w:rPr>
          <w:szCs w:val="21"/>
        </w:rPr>
        <w:t>3.</w:t>
      </w:r>
      <w:r>
        <w:rPr>
          <w:rFonts w:hint="eastAsia"/>
          <w:szCs w:val="21"/>
        </w:rPr>
        <w:t xml:space="preserve"> </w:t>
      </w:r>
      <w:r w:rsidRPr="007F0804">
        <w:rPr>
          <w:rFonts w:hAnsi="宋体"/>
          <w:szCs w:val="21"/>
        </w:rPr>
        <w:t>作业及课外学习要求</w:t>
      </w:r>
    </w:p>
    <w:p w:rsidR="00DC4687" w:rsidRPr="007F0804" w:rsidRDefault="00DC4687" w:rsidP="007F0804">
      <w:pPr>
        <w:spacing w:line="440" w:lineRule="exact"/>
        <w:rPr>
          <w:szCs w:val="21"/>
        </w:rPr>
      </w:pPr>
      <w:r w:rsidRPr="007F0804">
        <w:rPr>
          <w:rFonts w:hAnsi="宋体"/>
          <w:szCs w:val="21"/>
        </w:rPr>
        <w:t>作业：</w:t>
      </w:r>
      <w:r w:rsidR="00FC27F7" w:rsidRPr="007F0804">
        <w:rPr>
          <w:rFonts w:hAnsi="宋体"/>
          <w:szCs w:val="21"/>
        </w:rPr>
        <w:t>用分析法和期望法设计校正装置</w:t>
      </w:r>
      <w:r w:rsidRPr="007F0804">
        <w:rPr>
          <w:rFonts w:hAnsi="宋体"/>
          <w:szCs w:val="21"/>
        </w:rPr>
        <w:t>。</w:t>
      </w:r>
    </w:p>
    <w:p w:rsidR="00DC4687" w:rsidRPr="007F0804" w:rsidRDefault="00DC4687" w:rsidP="007F0804">
      <w:pPr>
        <w:spacing w:line="440" w:lineRule="exact"/>
        <w:rPr>
          <w:szCs w:val="21"/>
        </w:rPr>
      </w:pPr>
      <w:r w:rsidRPr="007F0804">
        <w:rPr>
          <w:rFonts w:hAnsi="宋体"/>
          <w:szCs w:val="21"/>
        </w:rPr>
        <w:t>课外学习要求：通过搜索</w:t>
      </w:r>
      <w:r w:rsidR="00FC27F7" w:rsidRPr="007F0804">
        <w:rPr>
          <w:rFonts w:hAnsi="华文楷体"/>
          <w:szCs w:val="21"/>
        </w:rPr>
        <w:t>校正装置及其参数确定</w:t>
      </w:r>
      <w:r w:rsidR="008B49C3" w:rsidRPr="007F0804">
        <w:rPr>
          <w:rFonts w:hAnsi="华文楷体"/>
          <w:szCs w:val="21"/>
        </w:rPr>
        <w:t>的</w:t>
      </w:r>
      <w:r w:rsidRPr="007F0804">
        <w:rPr>
          <w:rFonts w:hAnsi="宋体"/>
          <w:szCs w:val="21"/>
        </w:rPr>
        <w:t>相关内容，了解与</w:t>
      </w:r>
      <w:r w:rsidR="00FC27F7" w:rsidRPr="007F0804">
        <w:rPr>
          <w:rFonts w:hAnsi="宋体"/>
          <w:szCs w:val="21"/>
        </w:rPr>
        <w:t>控制系统校正</w:t>
      </w:r>
      <w:r w:rsidRPr="007F0804">
        <w:rPr>
          <w:rFonts w:hAnsi="宋体"/>
          <w:szCs w:val="21"/>
        </w:rPr>
        <w:t>相关的知识。</w:t>
      </w:r>
    </w:p>
    <w:p w:rsidR="00A509DF" w:rsidRPr="007F0804" w:rsidRDefault="00D148E1" w:rsidP="007F0804">
      <w:pPr>
        <w:numPr>
          <w:ilvl w:val="0"/>
          <w:numId w:val="5"/>
        </w:numPr>
        <w:spacing w:line="440" w:lineRule="exact"/>
        <w:rPr>
          <w:b/>
          <w:bCs/>
          <w:szCs w:val="21"/>
        </w:rPr>
      </w:pPr>
      <w:r w:rsidRPr="007F0804">
        <w:rPr>
          <w:rFonts w:hAnsi="宋体"/>
          <w:b/>
          <w:bCs/>
          <w:szCs w:val="21"/>
        </w:rPr>
        <w:lastRenderedPageBreak/>
        <w:t>非线性控制系统（</w:t>
      </w:r>
      <w:r w:rsidRPr="007F0804">
        <w:rPr>
          <w:b/>
          <w:bCs/>
          <w:szCs w:val="21"/>
        </w:rPr>
        <w:t>6</w:t>
      </w:r>
      <w:r w:rsidRPr="007F0804">
        <w:rPr>
          <w:rFonts w:hAnsi="宋体"/>
          <w:b/>
          <w:bCs/>
          <w:szCs w:val="21"/>
        </w:rPr>
        <w:t>课时）</w:t>
      </w:r>
    </w:p>
    <w:p w:rsidR="00A509DF" w:rsidRPr="007F0804" w:rsidRDefault="00D148E1" w:rsidP="007F0804">
      <w:pPr>
        <w:spacing w:line="440" w:lineRule="exact"/>
        <w:rPr>
          <w:szCs w:val="21"/>
        </w:rPr>
      </w:pPr>
      <w:r w:rsidRPr="007F0804">
        <w:rPr>
          <w:rFonts w:hAnsi="宋体"/>
          <w:szCs w:val="21"/>
        </w:rPr>
        <w:t>主要内容：</w:t>
      </w:r>
    </w:p>
    <w:p w:rsidR="00A509DF" w:rsidRPr="007F0804" w:rsidRDefault="00D148E1" w:rsidP="007F0804">
      <w:pPr>
        <w:numPr>
          <w:ilvl w:val="0"/>
          <w:numId w:val="18"/>
        </w:numPr>
        <w:spacing w:line="440" w:lineRule="exact"/>
        <w:rPr>
          <w:szCs w:val="21"/>
        </w:rPr>
      </w:pPr>
      <w:r w:rsidRPr="007F0804">
        <w:rPr>
          <w:rFonts w:hAnsi="宋体"/>
          <w:szCs w:val="21"/>
        </w:rPr>
        <w:t>非线性系统的基本概念</w:t>
      </w:r>
    </w:p>
    <w:p w:rsidR="00A509DF" w:rsidRPr="007F0804" w:rsidRDefault="00D148E1" w:rsidP="007F0804">
      <w:pPr>
        <w:numPr>
          <w:ilvl w:val="0"/>
          <w:numId w:val="18"/>
        </w:numPr>
        <w:spacing w:line="440" w:lineRule="exact"/>
        <w:rPr>
          <w:szCs w:val="21"/>
        </w:rPr>
      </w:pPr>
      <w:r w:rsidRPr="007F0804">
        <w:rPr>
          <w:rFonts w:hAnsi="宋体"/>
          <w:szCs w:val="21"/>
        </w:rPr>
        <w:t>非线性系统的相平面分析法</w:t>
      </w:r>
    </w:p>
    <w:p w:rsidR="00A509DF" w:rsidRPr="007F0804" w:rsidRDefault="00D148E1" w:rsidP="007F0804">
      <w:pPr>
        <w:numPr>
          <w:ilvl w:val="0"/>
          <w:numId w:val="18"/>
        </w:numPr>
        <w:spacing w:line="440" w:lineRule="exact"/>
        <w:rPr>
          <w:szCs w:val="21"/>
        </w:rPr>
      </w:pPr>
      <w:r w:rsidRPr="007F0804">
        <w:rPr>
          <w:rFonts w:hAnsi="宋体"/>
          <w:szCs w:val="21"/>
        </w:rPr>
        <w:t>非线性系统的描述函数法</w:t>
      </w:r>
    </w:p>
    <w:p w:rsidR="00A509DF" w:rsidRPr="007F0804" w:rsidRDefault="00D148E1" w:rsidP="007F0804">
      <w:pPr>
        <w:numPr>
          <w:ilvl w:val="0"/>
          <w:numId w:val="19"/>
        </w:numPr>
        <w:spacing w:line="440" w:lineRule="exact"/>
        <w:rPr>
          <w:szCs w:val="21"/>
        </w:rPr>
      </w:pPr>
      <w:r w:rsidRPr="007F0804">
        <w:rPr>
          <w:rFonts w:hAnsi="宋体"/>
          <w:szCs w:val="21"/>
        </w:rPr>
        <w:t>基本要求</w:t>
      </w:r>
    </w:p>
    <w:p w:rsidR="00A509DF" w:rsidRPr="007F0804" w:rsidRDefault="00D148E1" w:rsidP="007F0804">
      <w:pPr>
        <w:numPr>
          <w:ilvl w:val="0"/>
          <w:numId w:val="20"/>
        </w:numPr>
        <w:spacing w:line="440" w:lineRule="exact"/>
        <w:rPr>
          <w:szCs w:val="21"/>
        </w:rPr>
      </w:pPr>
      <w:r w:rsidRPr="007F0804">
        <w:rPr>
          <w:rFonts w:hAnsi="宋体"/>
          <w:szCs w:val="21"/>
        </w:rPr>
        <w:t>掌握非线性控制系统的基本概念。</w:t>
      </w:r>
    </w:p>
    <w:p w:rsidR="00A509DF" w:rsidRPr="007F0804" w:rsidRDefault="00D148E1" w:rsidP="007F0804">
      <w:pPr>
        <w:numPr>
          <w:ilvl w:val="0"/>
          <w:numId w:val="20"/>
        </w:numPr>
        <w:spacing w:line="440" w:lineRule="exact"/>
        <w:rPr>
          <w:szCs w:val="21"/>
        </w:rPr>
      </w:pPr>
      <w:r w:rsidRPr="007F0804">
        <w:rPr>
          <w:rFonts w:hAnsi="宋体"/>
          <w:szCs w:val="21"/>
        </w:rPr>
        <w:t>了解非线性系统的分析方法。</w:t>
      </w:r>
    </w:p>
    <w:p w:rsidR="00A509DF" w:rsidRPr="007F0804" w:rsidRDefault="00D148E1" w:rsidP="007F0804">
      <w:pPr>
        <w:spacing w:line="440" w:lineRule="exact"/>
      </w:pPr>
      <w:r w:rsidRPr="007F0804">
        <w:t xml:space="preserve">2. </w:t>
      </w:r>
      <w:r w:rsidRPr="007F0804">
        <w:t>重点、难点</w:t>
      </w:r>
    </w:p>
    <w:p w:rsidR="00DC4687" w:rsidRPr="007F0804" w:rsidRDefault="00DC4687" w:rsidP="007F0804">
      <w:pPr>
        <w:spacing w:line="440" w:lineRule="exact"/>
        <w:rPr>
          <w:szCs w:val="21"/>
        </w:rPr>
      </w:pPr>
      <w:r w:rsidRPr="007F0804">
        <w:t>重点</w:t>
      </w:r>
      <w:r w:rsidRPr="007F0804">
        <w:rPr>
          <w:rFonts w:hAnsi="华文楷体"/>
          <w:szCs w:val="21"/>
        </w:rPr>
        <w:t>：非线性系统的相平面分析法、非线性系统的描述函数法</w:t>
      </w:r>
    </w:p>
    <w:p w:rsidR="00A509DF" w:rsidRPr="007F0804" w:rsidRDefault="00D148E1" w:rsidP="007F0804">
      <w:pPr>
        <w:spacing w:line="440" w:lineRule="exact"/>
        <w:rPr>
          <w:szCs w:val="21"/>
        </w:rPr>
      </w:pPr>
      <w:r w:rsidRPr="007F0804">
        <w:rPr>
          <w:rFonts w:hAnsi="华文楷体"/>
          <w:szCs w:val="21"/>
        </w:rPr>
        <w:t>难点：非线性系统的相平面分析法、非线性系统的描述函数法</w:t>
      </w:r>
    </w:p>
    <w:p w:rsidR="007F0804" w:rsidRPr="007F0804" w:rsidRDefault="007F0804" w:rsidP="007F0804">
      <w:pPr>
        <w:spacing w:line="440" w:lineRule="exact"/>
        <w:rPr>
          <w:szCs w:val="21"/>
        </w:rPr>
      </w:pPr>
      <w:r w:rsidRPr="007F0804">
        <w:rPr>
          <w:szCs w:val="21"/>
        </w:rPr>
        <w:t>3.</w:t>
      </w:r>
      <w:r>
        <w:rPr>
          <w:rFonts w:hint="eastAsia"/>
          <w:szCs w:val="21"/>
        </w:rPr>
        <w:t xml:space="preserve"> </w:t>
      </w:r>
      <w:r w:rsidRPr="007F0804">
        <w:rPr>
          <w:rFonts w:hAnsi="宋体"/>
          <w:szCs w:val="21"/>
        </w:rPr>
        <w:t>作业及课外学习要求</w:t>
      </w:r>
    </w:p>
    <w:p w:rsidR="00DC4687" w:rsidRPr="007F0804" w:rsidRDefault="00DC4687" w:rsidP="007F0804">
      <w:pPr>
        <w:spacing w:line="440" w:lineRule="exact"/>
        <w:rPr>
          <w:szCs w:val="21"/>
        </w:rPr>
      </w:pPr>
      <w:r w:rsidRPr="007F0804">
        <w:rPr>
          <w:rFonts w:hAnsi="宋体"/>
          <w:szCs w:val="21"/>
        </w:rPr>
        <w:t>作业：</w:t>
      </w:r>
      <w:r w:rsidR="00FC27F7" w:rsidRPr="007F0804">
        <w:rPr>
          <w:rFonts w:hAnsi="宋体"/>
          <w:szCs w:val="21"/>
        </w:rPr>
        <w:t>绘制非线性系统的相轨迹图</w:t>
      </w:r>
      <w:r w:rsidRPr="007F0804">
        <w:rPr>
          <w:rFonts w:hAnsi="宋体"/>
          <w:szCs w:val="21"/>
        </w:rPr>
        <w:t>；</w:t>
      </w:r>
      <w:r w:rsidR="00FC27F7" w:rsidRPr="007F0804">
        <w:rPr>
          <w:rFonts w:hAnsi="宋体"/>
          <w:szCs w:val="21"/>
        </w:rPr>
        <w:t>求非线性特性的描述函数</w:t>
      </w:r>
      <w:r w:rsidRPr="007F0804">
        <w:rPr>
          <w:rFonts w:hAnsi="宋体"/>
          <w:szCs w:val="21"/>
        </w:rPr>
        <w:t>。</w:t>
      </w:r>
    </w:p>
    <w:p w:rsidR="00DC4687" w:rsidRPr="007F0804" w:rsidRDefault="00DC4687" w:rsidP="007F0804">
      <w:pPr>
        <w:spacing w:line="440" w:lineRule="exact"/>
        <w:rPr>
          <w:szCs w:val="21"/>
        </w:rPr>
      </w:pPr>
      <w:r w:rsidRPr="007F0804">
        <w:rPr>
          <w:rFonts w:hAnsi="宋体"/>
          <w:szCs w:val="21"/>
        </w:rPr>
        <w:t>课外学习要求：通过搜索</w:t>
      </w:r>
      <w:r w:rsidR="00FC27F7" w:rsidRPr="007F0804">
        <w:rPr>
          <w:rFonts w:hAnsi="华文楷体"/>
          <w:szCs w:val="21"/>
        </w:rPr>
        <w:t>非线性系统的相平面分析法、非线性系统的描述函数法</w:t>
      </w:r>
      <w:r w:rsidRPr="007F0804">
        <w:rPr>
          <w:rFonts w:hAnsi="宋体"/>
          <w:szCs w:val="21"/>
        </w:rPr>
        <w:t>相关的内容，了解与</w:t>
      </w:r>
      <w:r w:rsidR="00FC27F7" w:rsidRPr="007F0804">
        <w:rPr>
          <w:rFonts w:hAnsi="宋体"/>
          <w:szCs w:val="21"/>
        </w:rPr>
        <w:t>非线性控制系统</w:t>
      </w:r>
      <w:r w:rsidRPr="007F0804">
        <w:rPr>
          <w:rFonts w:hAnsi="宋体"/>
          <w:szCs w:val="21"/>
        </w:rPr>
        <w:t>相关的基础知识。</w:t>
      </w:r>
    </w:p>
    <w:p w:rsidR="00A509DF" w:rsidRPr="007F0804" w:rsidRDefault="00D148E1" w:rsidP="007F0804">
      <w:pPr>
        <w:numPr>
          <w:ilvl w:val="0"/>
          <w:numId w:val="5"/>
        </w:numPr>
        <w:spacing w:line="440" w:lineRule="exact"/>
        <w:rPr>
          <w:b/>
          <w:bCs/>
          <w:szCs w:val="21"/>
        </w:rPr>
      </w:pPr>
      <w:r w:rsidRPr="007F0804">
        <w:rPr>
          <w:rFonts w:hAnsi="宋体"/>
          <w:b/>
          <w:bCs/>
          <w:szCs w:val="21"/>
        </w:rPr>
        <w:t>离散控制系统的分析与综合（</w:t>
      </w:r>
      <w:r w:rsidRPr="007F0804">
        <w:rPr>
          <w:b/>
          <w:bCs/>
          <w:szCs w:val="21"/>
        </w:rPr>
        <w:t>8</w:t>
      </w:r>
      <w:r w:rsidRPr="007F0804">
        <w:rPr>
          <w:rFonts w:hAnsi="宋体"/>
          <w:b/>
          <w:bCs/>
          <w:szCs w:val="21"/>
        </w:rPr>
        <w:t>课时）</w:t>
      </w:r>
    </w:p>
    <w:p w:rsidR="00A509DF" w:rsidRPr="007F0804" w:rsidRDefault="00D148E1" w:rsidP="007F0804">
      <w:pPr>
        <w:spacing w:line="440" w:lineRule="exact"/>
        <w:rPr>
          <w:szCs w:val="21"/>
        </w:rPr>
      </w:pPr>
      <w:r w:rsidRPr="007F0804">
        <w:rPr>
          <w:rFonts w:hAnsi="宋体"/>
          <w:szCs w:val="21"/>
        </w:rPr>
        <w:t>主要内容：</w:t>
      </w:r>
    </w:p>
    <w:p w:rsidR="00A509DF" w:rsidRPr="007F0804" w:rsidRDefault="00D148E1" w:rsidP="007F0804">
      <w:pPr>
        <w:numPr>
          <w:ilvl w:val="0"/>
          <w:numId w:val="21"/>
        </w:numPr>
        <w:spacing w:line="440" w:lineRule="exact"/>
        <w:rPr>
          <w:szCs w:val="21"/>
        </w:rPr>
      </w:pPr>
      <w:r w:rsidRPr="007F0804">
        <w:rPr>
          <w:rFonts w:hAnsi="宋体"/>
          <w:szCs w:val="21"/>
        </w:rPr>
        <w:t>离散控制系统的基本概念</w:t>
      </w:r>
    </w:p>
    <w:p w:rsidR="00A509DF" w:rsidRPr="007F0804" w:rsidRDefault="00D148E1" w:rsidP="007F0804">
      <w:pPr>
        <w:numPr>
          <w:ilvl w:val="0"/>
          <w:numId w:val="21"/>
        </w:numPr>
        <w:spacing w:line="440" w:lineRule="exact"/>
        <w:rPr>
          <w:szCs w:val="21"/>
        </w:rPr>
      </w:pPr>
      <w:r w:rsidRPr="007F0804">
        <w:rPr>
          <w:rFonts w:hAnsi="宋体"/>
          <w:szCs w:val="21"/>
        </w:rPr>
        <w:t>采样过程与采样定理</w:t>
      </w:r>
    </w:p>
    <w:p w:rsidR="00A509DF" w:rsidRPr="007F0804" w:rsidRDefault="00D148E1" w:rsidP="007F0804">
      <w:pPr>
        <w:numPr>
          <w:ilvl w:val="0"/>
          <w:numId w:val="21"/>
        </w:numPr>
        <w:spacing w:line="440" w:lineRule="exact"/>
        <w:rPr>
          <w:szCs w:val="21"/>
        </w:rPr>
      </w:pPr>
      <w:r w:rsidRPr="007F0804">
        <w:rPr>
          <w:szCs w:val="21"/>
        </w:rPr>
        <w:t>z</w:t>
      </w:r>
      <w:r w:rsidRPr="007F0804">
        <w:rPr>
          <w:rFonts w:hAnsi="宋体"/>
          <w:szCs w:val="21"/>
        </w:rPr>
        <w:t>变换</w:t>
      </w:r>
    </w:p>
    <w:p w:rsidR="00A509DF" w:rsidRPr="007F0804" w:rsidRDefault="00D148E1" w:rsidP="007F0804">
      <w:pPr>
        <w:numPr>
          <w:ilvl w:val="0"/>
          <w:numId w:val="21"/>
        </w:numPr>
        <w:spacing w:line="440" w:lineRule="exact"/>
        <w:rPr>
          <w:szCs w:val="21"/>
        </w:rPr>
      </w:pPr>
      <w:r w:rsidRPr="007F0804">
        <w:rPr>
          <w:rFonts w:hAnsi="宋体"/>
          <w:szCs w:val="21"/>
        </w:rPr>
        <w:t>离散控制系统的数学模型</w:t>
      </w:r>
    </w:p>
    <w:p w:rsidR="00A509DF" w:rsidRPr="007F0804" w:rsidRDefault="00D148E1" w:rsidP="007F0804">
      <w:pPr>
        <w:numPr>
          <w:ilvl w:val="0"/>
          <w:numId w:val="21"/>
        </w:numPr>
        <w:spacing w:line="440" w:lineRule="exact"/>
        <w:rPr>
          <w:szCs w:val="21"/>
        </w:rPr>
      </w:pPr>
      <w:r w:rsidRPr="007F0804">
        <w:rPr>
          <w:rFonts w:hAnsi="宋体"/>
          <w:szCs w:val="21"/>
        </w:rPr>
        <w:t>稳定性分析</w:t>
      </w:r>
    </w:p>
    <w:p w:rsidR="00A509DF" w:rsidRPr="007F0804" w:rsidRDefault="00D148E1" w:rsidP="007F0804">
      <w:pPr>
        <w:numPr>
          <w:ilvl w:val="0"/>
          <w:numId w:val="21"/>
        </w:numPr>
        <w:spacing w:line="440" w:lineRule="exact"/>
        <w:rPr>
          <w:szCs w:val="21"/>
        </w:rPr>
      </w:pPr>
      <w:r w:rsidRPr="007F0804">
        <w:rPr>
          <w:rFonts w:hAnsi="宋体"/>
          <w:szCs w:val="21"/>
        </w:rPr>
        <w:t>稳态误差分析</w:t>
      </w:r>
    </w:p>
    <w:p w:rsidR="00A509DF" w:rsidRPr="007F0804" w:rsidRDefault="00D148E1" w:rsidP="007F0804">
      <w:pPr>
        <w:numPr>
          <w:ilvl w:val="0"/>
          <w:numId w:val="21"/>
        </w:numPr>
        <w:spacing w:line="440" w:lineRule="exact"/>
        <w:rPr>
          <w:szCs w:val="21"/>
        </w:rPr>
      </w:pPr>
      <w:r w:rsidRPr="007F0804">
        <w:rPr>
          <w:rFonts w:hAnsi="宋体"/>
          <w:szCs w:val="21"/>
        </w:rPr>
        <w:t>离散</w:t>
      </w:r>
      <w:r w:rsidR="008B49C3" w:rsidRPr="007F0804">
        <w:rPr>
          <w:rFonts w:hAnsi="宋体"/>
          <w:szCs w:val="21"/>
        </w:rPr>
        <w:t>控制</w:t>
      </w:r>
      <w:r w:rsidRPr="007F0804">
        <w:rPr>
          <w:rFonts w:hAnsi="宋体"/>
          <w:szCs w:val="21"/>
        </w:rPr>
        <w:t>系统的动态性能分析</w:t>
      </w:r>
    </w:p>
    <w:p w:rsidR="00A509DF" w:rsidRPr="007F0804" w:rsidRDefault="00D148E1" w:rsidP="007F0804">
      <w:pPr>
        <w:numPr>
          <w:ilvl w:val="0"/>
          <w:numId w:val="21"/>
        </w:numPr>
        <w:spacing w:line="440" w:lineRule="exact"/>
        <w:rPr>
          <w:szCs w:val="21"/>
        </w:rPr>
      </w:pPr>
      <w:r w:rsidRPr="007F0804">
        <w:rPr>
          <w:rFonts w:hAnsi="宋体"/>
          <w:szCs w:val="21"/>
        </w:rPr>
        <w:t>离散</w:t>
      </w:r>
      <w:r w:rsidR="008B49C3" w:rsidRPr="007F0804">
        <w:rPr>
          <w:rFonts w:hAnsi="宋体"/>
          <w:szCs w:val="21"/>
        </w:rPr>
        <w:t>控制</w:t>
      </w:r>
      <w:r w:rsidRPr="007F0804">
        <w:rPr>
          <w:rFonts w:hAnsi="宋体"/>
          <w:szCs w:val="21"/>
        </w:rPr>
        <w:t>系统的数字校正</w:t>
      </w:r>
    </w:p>
    <w:p w:rsidR="00A509DF" w:rsidRPr="007F0804" w:rsidRDefault="00D148E1" w:rsidP="007F0804">
      <w:pPr>
        <w:numPr>
          <w:ilvl w:val="0"/>
          <w:numId w:val="22"/>
        </w:numPr>
        <w:spacing w:line="440" w:lineRule="exact"/>
        <w:rPr>
          <w:szCs w:val="21"/>
        </w:rPr>
      </w:pPr>
      <w:r w:rsidRPr="007F0804">
        <w:rPr>
          <w:rFonts w:hAnsi="宋体"/>
          <w:szCs w:val="21"/>
        </w:rPr>
        <w:t>基本要求</w:t>
      </w:r>
    </w:p>
    <w:p w:rsidR="00A509DF" w:rsidRPr="007F0804" w:rsidRDefault="00D148E1" w:rsidP="007F0804">
      <w:pPr>
        <w:numPr>
          <w:ilvl w:val="0"/>
          <w:numId w:val="23"/>
        </w:numPr>
        <w:spacing w:line="440" w:lineRule="exact"/>
        <w:rPr>
          <w:szCs w:val="21"/>
        </w:rPr>
      </w:pPr>
      <w:r w:rsidRPr="007F0804">
        <w:rPr>
          <w:rFonts w:hAnsi="华文楷体"/>
          <w:szCs w:val="21"/>
        </w:rPr>
        <w:t>掌握</w:t>
      </w:r>
      <w:r w:rsidRPr="007F0804">
        <w:rPr>
          <w:szCs w:val="21"/>
        </w:rPr>
        <w:t>z</w:t>
      </w:r>
      <w:r w:rsidRPr="007F0804">
        <w:rPr>
          <w:rFonts w:hAnsi="华文楷体"/>
          <w:szCs w:val="21"/>
        </w:rPr>
        <w:t>变换、建立离散</w:t>
      </w:r>
      <w:r w:rsidR="008B49C3" w:rsidRPr="007F0804">
        <w:rPr>
          <w:rFonts w:hAnsi="华文楷体"/>
          <w:szCs w:val="21"/>
        </w:rPr>
        <w:t>控制</w:t>
      </w:r>
      <w:r w:rsidRPr="007F0804">
        <w:rPr>
          <w:rFonts w:hAnsi="华文楷体"/>
          <w:szCs w:val="21"/>
        </w:rPr>
        <w:t>系统数学模型的方法。</w:t>
      </w:r>
    </w:p>
    <w:p w:rsidR="00A509DF" w:rsidRPr="007F0804" w:rsidRDefault="00D148E1" w:rsidP="007F0804">
      <w:pPr>
        <w:numPr>
          <w:ilvl w:val="0"/>
          <w:numId w:val="23"/>
        </w:numPr>
        <w:spacing w:line="440" w:lineRule="exact"/>
        <w:rPr>
          <w:szCs w:val="21"/>
        </w:rPr>
      </w:pPr>
      <w:r w:rsidRPr="007F0804">
        <w:rPr>
          <w:rFonts w:hAnsi="华文楷体"/>
          <w:szCs w:val="21"/>
        </w:rPr>
        <w:t>掌握对离散控制系统的稳定性、稳态误差、动态品质的分析以及校正方法。</w:t>
      </w:r>
    </w:p>
    <w:p w:rsidR="00A509DF" w:rsidRPr="007F0804" w:rsidRDefault="00D148E1" w:rsidP="007F0804">
      <w:pPr>
        <w:spacing w:line="440" w:lineRule="exact"/>
      </w:pPr>
      <w:r w:rsidRPr="007F0804">
        <w:t xml:space="preserve">2. </w:t>
      </w:r>
      <w:r w:rsidRPr="007F0804">
        <w:t>重点、难点</w:t>
      </w:r>
    </w:p>
    <w:p w:rsidR="00A509DF" w:rsidRPr="007F0804" w:rsidRDefault="00D148E1" w:rsidP="007F0804">
      <w:pPr>
        <w:spacing w:line="440" w:lineRule="exact"/>
        <w:rPr>
          <w:szCs w:val="21"/>
        </w:rPr>
      </w:pPr>
      <w:r w:rsidRPr="007F0804">
        <w:rPr>
          <w:rFonts w:hAnsi="华文楷体"/>
          <w:szCs w:val="21"/>
        </w:rPr>
        <w:t>重点：</w:t>
      </w:r>
      <w:r w:rsidR="00DC4687" w:rsidRPr="007F0804">
        <w:rPr>
          <w:rFonts w:hAnsi="华文楷体"/>
          <w:szCs w:val="21"/>
        </w:rPr>
        <w:t>离散控制系统的数学模型建立、</w:t>
      </w:r>
      <w:r w:rsidRPr="007F0804">
        <w:rPr>
          <w:rFonts w:hAnsi="华文楷体"/>
          <w:szCs w:val="21"/>
        </w:rPr>
        <w:t>稳定性分析、稳态误差分析</w:t>
      </w:r>
    </w:p>
    <w:p w:rsidR="00A509DF" w:rsidRPr="007F0804" w:rsidRDefault="00D148E1" w:rsidP="007F0804">
      <w:pPr>
        <w:spacing w:line="440" w:lineRule="exact"/>
        <w:rPr>
          <w:szCs w:val="21"/>
        </w:rPr>
      </w:pPr>
      <w:r w:rsidRPr="007F0804">
        <w:rPr>
          <w:rFonts w:hAnsi="华文楷体"/>
          <w:szCs w:val="21"/>
        </w:rPr>
        <w:t>难点：离散</w:t>
      </w:r>
      <w:r w:rsidR="00555F67" w:rsidRPr="007F0804">
        <w:rPr>
          <w:rFonts w:hAnsi="华文楷体"/>
          <w:szCs w:val="21"/>
        </w:rPr>
        <w:t>控制</w:t>
      </w:r>
      <w:r w:rsidRPr="007F0804">
        <w:rPr>
          <w:rFonts w:hAnsi="华文楷体"/>
          <w:szCs w:val="21"/>
        </w:rPr>
        <w:t>系统的数字校正</w:t>
      </w:r>
    </w:p>
    <w:p w:rsidR="007F0804" w:rsidRPr="007F0804" w:rsidRDefault="007F0804" w:rsidP="007F0804">
      <w:pPr>
        <w:spacing w:line="440" w:lineRule="exact"/>
        <w:rPr>
          <w:szCs w:val="21"/>
        </w:rPr>
      </w:pPr>
      <w:r w:rsidRPr="007F0804">
        <w:rPr>
          <w:szCs w:val="21"/>
        </w:rPr>
        <w:lastRenderedPageBreak/>
        <w:t>3.</w:t>
      </w:r>
      <w:r>
        <w:rPr>
          <w:rFonts w:hint="eastAsia"/>
          <w:szCs w:val="21"/>
        </w:rPr>
        <w:t xml:space="preserve"> </w:t>
      </w:r>
      <w:r w:rsidRPr="007F0804">
        <w:rPr>
          <w:rFonts w:hAnsi="宋体"/>
          <w:szCs w:val="21"/>
        </w:rPr>
        <w:t>作业及课外学习要求</w:t>
      </w:r>
    </w:p>
    <w:p w:rsidR="00FC27F7" w:rsidRPr="007F0804" w:rsidRDefault="00FC27F7" w:rsidP="007F0804">
      <w:pPr>
        <w:spacing w:line="440" w:lineRule="exact"/>
        <w:rPr>
          <w:szCs w:val="21"/>
        </w:rPr>
      </w:pPr>
      <w:r w:rsidRPr="007F0804">
        <w:rPr>
          <w:rFonts w:hAnsi="宋体"/>
          <w:szCs w:val="21"/>
        </w:rPr>
        <w:t>作业：建</w:t>
      </w:r>
      <w:r w:rsidRPr="007F0804">
        <w:rPr>
          <w:rFonts w:hAnsi="华文楷体"/>
          <w:szCs w:val="21"/>
        </w:rPr>
        <w:t>立离散控制系统的数学模型建</w:t>
      </w:r>
      <w:r w:rsidRPr="007F0804">
        <w:rPr>
          <w:rFonts w:hAnsi="宋体"/>
          <w:szCs w:val="21"/>
        </w:rPr>
        <w:t>；分析</w:t>
      </w:r>
      <w:r w:rsidRPr="007F0804">
        <w:rPr>
          <w:rFonts w:hAnsi="华文楷体"/>
          <w:szCs w:val="21"/>
        </w:rPr>
        <w:t>离散控制系统的稳定性、稳态误差、动态品质；进行离散控制系统的数字校正</w:t>
      </w:r>
      <w:r w:rsidRPr="007F0804">
        <w:rPr>
          <w:rFonts w:hAnsi="宋体"/>
          <w:szCs w:val="21"/>
        </w:rPr>
        <w:t>。</w:t>
      </w:r>
    </w:p>
    <w:p w:rsidR="00FC27F7" w:rsidRPr="007F0804" w:rsidRDefault="00FC27F7" w:rsidP="007F0804">
      <w:pPr>
        <w:spacing w:line="440" w:lineRule="exact"/>
        <w:rPr>
          <w:szCs w:val="21"/>
        </w:rPr>
      </w:pPr>
      <w:r w:rsidRPr="007F0804">
        <w:rPr>
          <w:rFonts w:hAnsi="宋体"/>
          <w:szCs w:val="21"/>
        </w:rPr>
        <w:t>课外学习要求：通过搜索</w:t>
      </w:r>
      <w:r w:rsidRPr="007F0804">
        <w:rPr>
          <w:rFonts w:hAnsi="华文楷体"/>
          <w:szCs w:val="21"/>
        </w:rPr>
        <w:t>离散控制系统的数学模型建立、性能分析及数字校正</w:t>
      </w:r>
      <w:r w:rsidRPr="007F0804">
        <w:rPr>
          <w:rFonts w:hAnsi="宋体"/>
          <w:szCs w:val="21"/>
        </w:rPr>
        <w:t>相关的内容，了解与</w:t>
      </w:r>
      <w:r w:rsidR="007A3334" w:rsidRPr="007F0804">
        <w:rPr>
          <w:rFonts w:hAnsi="华文楷体"/>
          <w:szCs w:val="21"/>
        </w:rPr>
        <w:t>离散控制系统</w:t>
      </w:r>
      <w:r w:rsidRPr="007F0804">
        <w:rPr>
          <w:rFonts w:hAnsi="宋体"/>
          <w:szCs w:val="21"/>
        </w:rPr>
        <w:t>相关的基础知识。</w:t>
      </w:r>
    </w:p>
    <w:p w:rsidR="00A509DF" w:rsidRPr="007F0804" w:rsidRDefault="00D148E1" w:rsidP="007F0804">
      <w:pPr>
        <w:spacing w:line="440" w:lineRule="exact"/>
        <w:ind w:firstLineChars="200" w:firstLine="480"/>
        <w:rPr>
          <w:rFonts w:eastAsia="黑体"/>
          <w:sz w:val="24"/>
        </w:rPr>
      </w:pPr>
      <w:r w:rsidRPr="007F0804">
        <w:rPr>
          <w:rFonts w:eastAsia="黑体" w:hAnsi="黑体"/>
          <w:sz w:val="24"/>
        </w:rPr>
        <w:t>五、教学安排及教学方式</w:t>
      </w:r>
    </w:p>
    <w:p w:rsidR="00A509DF" w:rsidRPr="007F0804" w:rsidRDefault="00D148E1" w:rsidP="007F0804">
      <w:pPr>
        <w:spacing w:line="440" w:lineRule="exact"/>
        <w:rPr>
          <w:b/>
          <w:bCs/>
        </w:rPr>
      </w:pPr>
      <w:r w:rsidRPr="007F0804">
        <w:rPr>
          <w:rFonts w:hAnsi="宋体"/>
          <w:szCs w:val="21"/>
        </w:rPr>
        <w:t>【指课程教学内容的具体教学安排及教学方式。先概述，再使用表格分条列出，要具体到节或知识块】</w:t>
      </w:r>
    </w:p>
    <w:p w:rsidR="00A509DF" w:rsidRPr="007F0804" w:rsidRDefault="00D148E1" w:rsidP="007F0804">
      <w:pPr>
        <w:spacing w:line="440" w:lineRule="exact"/>
        <w:ind w:firstLineChars="200" w:firstLine="420"/>
      </w:pPr>
      <w:r w:rsidRPr="007F0804">
        <w:t>本课程总学时</w:t>
      </w:r>
      <w:r w:rsidRPr="007F0804">
        <w:t>72</w:t>
      </w:r>
      <w:r w:rsidRPr="007F0804">
        <w:t>学时，其中，讲授</w:t>
      </w:r>
      <w:r w:rsidRPr="007F0804">
        <w:t>64</w:t>
      </w:r>
      <w:r w:rsidRPr="007F0804">
        <w:t>学时，实验（上机）</w:t>
      </w:r>
      <w:r w:rsidRPr="007F0804">
        <w:t>8</w:t>
      </w:r>
      <w:r w:rsidRPr="007F0804">
        <w:t>学时。</w:t>
      </w:r>
    </w:p>
    <w:p w:rsidR="00A509DF" w:rsidRPr="007F0804" w:rsidRDefault="00D148E1" w:rsidP="007F0804">
      <w:pPr>
        <w:spacing w:line="440" w:lineRule="exact"/>
        <w:ind w:firstLineChars="200" w:firstLine="420"/>
      </w:pPr>
      <w:r w:rsidRPr="007F0804">
        <w:t>讲授环节主要采用教师讲解、互动的教学形式。教师讲解知识点，使学生对知识点形成直观印象，并通过课堂教学双方互相提问，与学生互动，鼓励学生在课堂上发表自己的见解，加深对知识点的理解，达到课程目标。</w:t>
      </w:r>
    </w:p>
    <w:p w:rsidR="00A509DF" w:rsidRPr="007F0804" w:rsidRDefault="00D148E1" w:rsidP="007F0804">
      <w:pPr>
        <w:spacing w:line="440" w:lineRule="exact"/>
        <w:ind w:firstLine="421"/>
      </w:pPr>
      <w:r w:rsidRPr="007F0804">
        <w:t>实验环节主要采用教师安排任务、学生自主进行实验，教师现场指导、答疑的形式。实验练习可利用实验室电脑，借助</w:t>
      </w:r>
      <w:r w:rsidRPr="007F0804">
        <w:t>MATLAB</w:t>
      </w:r>
      <w:r w:rsidRPr="007F0804">
        <w:t>软件对相应任务进行验证实验，达到使学生加深对知识点的理解，了解</w:t>
      </w:r>
      <w:r w:rsidRPr="007F0804">
        <w:t>SIMULINK</w:t>
      </w:r>
      <w:r w:rsidRPr="007F0804">
        <w:t>功能模块的使用方法和熟练掌握相应函数的功能的目标。</w:t>
      </w:r>
    </w:p>
    <w:p w:rsidR="00A509DF" w:rsidRPr="007F0804" w:rsidRDefault="00D148E1" w:rsidP="007F0804">
      <w:pPr>
        <w:spacing w:line="440" w:lineRule="exact"/>
        <w:ind w:firstLine="421"/>
        <w:jc w:val="center"/>
        <w:rPr>
          <w:b/>
          <w:bCs/>
          <w:szCs w:val="21"/>
        </w:rPr>
      </w:pPr>
      <w:r w:rsidRPr="007F0804">
        <w:rPr>
          <w:rFonts w:hAnsi="宋体"/>
          <w:b/>
          <w:bCs/>
          <w:szCs w:val="21"/>
        </w:rPr>
        <w:t>表</w:t>
      </w:r>
      <w:r w:rsidRPr="007F0804">
        <w:rPr>
          <w:b/>
          <w:bCs/>
          <w:szCs w:val="21"/>
        </w:rPr>
        <w:t xml:space="preserve">3  </w:t>
      </w:r>
      <w:r w:rsidRPr="007F0804">
        <w:rPr>
          <w:rFonts w:hAnsi="宋体"/>
          <w:b/>
          <w:bCs/>
          <w:szCs w:val="21"/>
        </w:rPr>
        <w:t>教学安排与教学方式</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7"/>
        <w:gridCol w:w="3864"/>
        <w:gridCol w:w="1272"/>
        <w:gridCol w:w="1200"/>
        <w:gridCol w:w="1470"/>
      </w:tblGrid>
      <w:tr w:rsidR="00A509DF" w:rsidRPr="007F0804">
        <w:trPr>
          <w:trHeight w:val="314"/>
          <w:jc w:val="center"/>
        </w:trPr>
        <w:tc>
          <w:tcPr>
            <w:tcW w:w="667" w:type="dxa"/>
            <w:vAlign w:val="center"/>
          </w:tcPr>
          <w:p w:rsidR="00A509DF" w:rsidRPr="007F0804" w:rsidRDefault="00D148E1" w:rsidP="007F0804">
            <w:pPr>
              <w:jc w:val="center"/>
            </w:pPr>
            <w:r w:rsidRPr="007F0804">
              <w:t>序号</w:t>
            </w:r>
          </w:p>
        </w:tc>
        <w:tc>
          <w:tcPr>
            <w:tcW w:w="3864" w:type="dxa"/>
            <w:vAlign w:val="center"/>
          </w:tcPr>
          <w:p w:rsidR="00A509DF" w:rsidRPr="007F0804" w:rsidRDefault="00D148E1" w:rsidP="007F0804">
            <w:pPr>
              <w:jc w:val="center"/>
            </w:pPr>
            <w:r w:rsidRPr="007F0804">
              <w:t>课程内容</w:t>
            </w:r>
          </w:p>
        </w:tc>
        <w:tc>
          <w:tcPr>
            <w:tcW w:w="1272" w:type="dxa"/>
            <w:vAlign w:val="center"/>
          </w:tcPr>
          <w:p w:rsidR="00A509DF" w:rsidRPr="007F0804" w:rsidRDefault="00D148E1" w:rsidP="007F0804">
            <w:pPr>
              <w:jc w:val="center"/>
            </w:pPr>
            <w:r w:rsidRPr="007F0804">
              <w:t>讲授学时</w:t>
            </w:r>
          </w:p>
        </w:tc>
        <w:tc>
          <w:tcPr>
            <w:tcW w:w="1200" w:type="dxa"/>
            <w:vAlign w:val="center"/>
          </w:tcPr>
          <w:p w:rsidR="00A509DF" w:rsidRPr="007F0804" w:rsidRDefault="00D148E1" w:rsidP="007F0804">
            <w:pPr>
              <w:jc w:val="center"/>
            </w:pPr>
            <w:r w:rsidRPr="007F0804">
              <w:t>上机学时</w:t>
            </w:r>
          </w:p>
        </w:tc>
        <w:tc>
          <w:tcPr>
            <w:tcW w:w="1470" w:type="dxa"/>
            <w:vAlign w:val="center"/>
          </w:tcPr>
          <w:p w:rsidR="00A509DF" w:rsidRPr="007F0804" w:rsidRDefault="00D148E1" w:rsidP="007F0804">
            <w:pPr>
              <w:jc w:val="center"/>
            </w:pPr>
            <w:r w:rsidRPr="007F0804">
              <w:t>教学方式</w:t>
            </w:r>
          </w:p>
        </w:tc>
      </w:tr>
      <w:tr w:rsidR="00A509DF" w:rsidRPr="007F0804">
        <w:trPr>
          <w:trHeight w:val="314"/>
          <w:jc w:val="center"/>
        </w:trPr>
        <w:tc>
          <w:tcPr>
            <w:tcW w:w="667" w:type="dxa"/>
            <w:vAlign w:val="center"/>
          </w:tcPr>
          <w:p w:rsidR="00A509DF" w:rsidRPr="007F0804" w:rsidRDefault="00A509DF" w:rsidP="007F0804">
            <w:pPr>
              <w:jc w:val="center"/>
            </w:pPr>
          </w:p>
        </w:tc>
        <w:tc>
          <w:tcPr>
            <w:tcW w:w="3864" w:type="dxa"/>
            <w:vAlign w:val="center"/>
          </w:tcPr>
          <w:p w:rsidR="00A509DF" w:rsidRPr="007F0804" w:rsidRDefault="00D148E1" w:rsidP="007F0804">
            <w:pPr>
              <w:jc w:val="center"/>
            </w:pPr>
            <w:r w:rsidRPr="007F0804">
              <w:rPr>
                <w:rFonts w:eastAsia="仿宋_GB2312" w:hAnsi="仿宋_GB2312"/>
                <w:b/>
                <w:bCs/>
              </w:rPr>
              <w:t>以下内容为示例</w:t>
            </w:r>
          </w:p>
        </w:tc>
        <w:tc>
          <w:tcPr>
            <w:tcW w:w="1272" w:type="dxa"/>
            <w:vAlign w:val="center"/>
          </w:tcPr>
          <w:p w:rsidR="00A509DF" w:rsidRPr="007F0804" w:rsidRDefault="00A509DF" w:rsidP="007F0804">
            <w:pPr>
              <w:jc w:val="center"/>
            </w:pPr>
          </w:p>
        </w:tc>
        <w:tc>
          <w:tcPr>
            <w:tcW w:w="1200" w:type="dxa"/>
            <w:vAlign w:val="center"/>
          </w:tcPr>
          <w:p w:rsidR="00A509DF" w:rsidRPr="007F0804" w:rsidRDefault="00A509DF" w:rsidP="007F0804">
            <w:pPr>
              <w:jc w:val="center"/>
            </w:pPr>
          </w:p>
        </w:tc>
        <w:tc>
          <w:tcPr>
            <w:tcW w:w="1470" w:type="dxa"/>
            <w:vAlign w:val="center"/>
          </w:tcPr>
          <w:p w:rsidR="00A509DF" w:rsidRPr="007F0804" w:rsidRDefault="00A509DF" w:rsidP="007F0804">
            <w:pPr>
              <w:jc w:val="center"/>
            </w:pPr>
          </w:p>
        </w:tc>
      </w:tr>
      <w:tr w:rsidR="00A509DF" w:rsidRPr="007F0804">
        <w:trPr>
          <w:trHeight w:val="314"/>
          <w:jc w:val="center"/>
        </w:trPr>
        <w:tc>
          <w:tcPr>
            <w:tcW w:w="667" w:type="dxa"/>
            <w:vAlign w:val="center"/>
          </w:tcPr>
          <w:p w:rsidR="00A509DF" w:rsidRPr="007F0804" w:rsidRDefault="00D148E1" w:rsidP="007F0804">
            <w:pPr>
              <w:jc w:val="center"/>
            </w:pPr>
            <w:r w:rsidRPr="007F0804">
              <w:t>1</w:t>
            </w:r>
          </w:p>
        </w:tc>
        <w:tc>
          <w:tcPr>
            <w:tcW w:w="3864" w:type="dxa"/>
            <w:vAlign w:val="center"/>
          </w:tcPr>
          <w:p w:rsidR="00A509DF" w:rsidRPr="007F0804" w:rsidRDefault="00D148E1" w:rsidP="007F0804">
            <w:pPr>
              <w:jc w:val="left"/>
            </w:pPr>
            <w:r w:rsidRPr="007F0804">
              <w:t>开环控制系统与闭环控制系统</w:t>
            </w:r>
            <w:r w:rsidRPr="007F0804">
              <w:t xml:space="preserve"> </w:t>
            </w:r>
          </w:p>
        </w:tc>
        <w:tc>
          <w:tcPr>
            <w:tcW w:w="1272" w:type="dxa"/>
            <w:vAlign w:val="center"/>
          </w:tcPr>
          <w:p w:rsidR="00A509DF" w:rsidRPr="007F0804" w:rsidRDefault="00D148E1" w:rsidP="007F0804">
            <w:pPr>
              <w:jc w:val="center"/>
            </w:pPr>
            <w:r w:rsidRPr="007F0804">
              <w:t>1</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2</w:t>
            </w:r>
          </w:p>
        </w:tc>
        <w:tc>
          <w:tcPr>
            <w:tcW w:w="3864" w:type="dxa"/>
            <w:vAlign w:val="center"/>
          </w:tcPr>
          <w:p w:rsidR="00A509DF" w:rsidRPr="007F0804" w:rsidRDefault="00D148E1" w:rsidP="007F0804">
            <w:pPr>
              <w:jc w:val="left"/>
            </w:pPr>
            <w:r w:rsidRPr="007F0804">
              <w:t>自动控制系统的组成、分类和实例</w:t>
            </w:r>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3</w:t>
            </w:r>
          </w:p>
        </w:tc>
        <w:tc>
          <w:tcPr>
            <w:tcW w:w="3864" w:type="dxa"/>
            <w:vAlign w:val="center"/>
          </w:tcPr>
          <w:p w:rsidR="00A509DF" w:rsidRPr="007F0804" w:rsidRDefault="00D148E1" w:rsidP="007F0804">
            <w:pPr>
              <w:jc w:val="left"/>
            </w:pPr>
            <w:r w:rsidRPr="007F0804">
              <w:t>自动控制理论发展简史</w:t>
            </w:r>
          </w:p>
        </w:tc>
        <w:tc>
          <w:tcPr>
            <w:tcW w:w="1272" w:type="dxa"/>
            <w:vAlign w:val="center"/>
          </w:tcPr>
          <w:p w:rsidR="00A509DF" w:rsidRPr="007F0804" w:rsidRDefault="00D148E1" w:rsidP="007F0804">
            <w:pPr>
              <w:jc w:val="center"/>
            </w:pPr>
            <w:r w:rsidRPr="007F0804">
              <w:t>0.5</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4</w:t>
            </w:r>
          </w:p>
        </w:tc>
        <w:tc>
          <w:tcPr>
            <w:tcW w:w="3864" w:type="dxa"/>
            <w:vAlign w:val="center"/>
          </w:tcPr>
          <w:p w:rsidR="00A509DF" w:rsidRPr="007F0804" w:rsidRDefault="00D148E1" w:rsidP="007F0804">
            <w:pPr>
              <w:jc w:val="left"/>
            </w:pPr>
            <w:r w:rsidRPr="007F0804">
              <w:t>对自动控制系统的基本要求</w:t>
            </w:r>
          </w:p>
        </w:tc>
        <w:tc>
          <w:tcPr>
            <w:tcW w:w="1272" w:type="dxa"/>
            <w:vAlign w:val="center"/>
          </w:tcPr>
          <w:p w:rsidR="00A509DF" w:rsidRPr="007F0804" w:rsidRDefault="00D148E1" w:rsidP="007F0804">
            <w:pPr>
              <w:jc w:val="center"/>
            </w:pPr>
            <w:r w:rsidRPr="007F0804">
              <w:t>0.5</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5</w:t>
            </w:r>
          </w:p>
        </w:tc>
        <w:tc>
          <w:tcPr>
            <w:tcW w:w="3864" w:type="dxa"/>
            <w:vAlign w:val="center"/>
          </w:tcPr>
          <w:p w:rsidR="00A509DF" w:rsidRPr="007F0804" w:rsidRDefault="00D148E1" w:rsidP="007F0804">
            <w:pPr>
              <w:jc w:val="left"/>
            </w:pPr>
            <w:r w:rsidRPr="007F0804">
              <w:t>控制系统微分方程的建立</w:t>
            </w:r>
          </w:p>
        </w:tc>
        <w:tc>
          <w:tcPr>
            <w:tcW w:w="1272" w:type="dxa"/>
            <w:vAlign w:val="center"/>
          </w:tcPr>
          <w:p w:rsidR="00A509DF" w:rsidRPr="007F0804" w:rsidRDefault="00D148E1" w:rsidP="007F0804">
            <w:pPr>
              <w:jc w:val="center"/>
            </w:pPr>
            <w:r w:rsidRPr="007F0804">
              <w:t>1</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05"/>
          <w:jc w:val="center"/>
        </w:trPr>
        <w:tc>
          <w:tcPr>
            <w:tcW w:w="667" w:type="dxa"/>
            <w:vAlign w:val="center"/>
          </w:tcPr>
          <w:p w:rsidR="00A509DF" w:rsidRPr="007F0804" w:rsidRDefault="00D148E1" w:rsidP="007F0804">
            <w:pPr>
              <w:jc w:val="center"/>
            </w:pPr>
            <w:r w:rsidRPr="007F0804">
              <w:t>6</w:t>
            </w:r>
          </w:p>
        </w:tc>
        <w:tc>
          <w:tcPr>
            <w:tcW w:w="3864" w:type="dxa"/>
            <w:vAlign w:val="center"/>
          </w:tcPr>
          <w:p w:rsidR="00A509DF" w:rsidRPr="007F0804" w:rsidRDefault="00D148E1" w:rsidP="007F0804">
            <w:pPr>
              <w:jc w:val="left"/>
            </w:pPr>
            <w:r w:rsidRPr="007F0804">
              <w:t>非线性系统微分方程的线性化</w:t>
            </w:r>
          </w:p>
        </w:tc>
        <w:tc>
          <w:tcPr>
            <w:tcW w:w="1272" w:type="dxa"/>
            <w:vAlign w:val="center"/>
          </w:tcPr>
          <w:p w:rsidR="00A509DF" w:rsidRPr="007F0804" w:rsidRDefault="00D148E1" w:rsidP="007F0804">
            <w:pPr>
              <w:jc w:val="center"/>
            </w:pPr>
            <w:r w:rsidRPr="007F0804">
              <w:t>1</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90"/>
          <w:jc w:val="center"/>
        </w:trPr>
        <w:tc>
          <w:tcPr>
            <w:tcW w:w="667" w:type="dxa"/>
            <w:vAlign w:val="center"/>
          </w:tcPr>
          <w:p w:rsidR="00A509DF" w:rsidRPr="007F0804" w:rsidRDefault="00D148E1" w:rsidP="007F0804">
            <w:pPr>
              <w:jc w:val="center"/>
            </w:pPr>
            <w:r w:rsidRPr="007F0804">
              <w:t>7</w:t>
            </w:r>
          </w:p>
        </w:tc>
        <w:tc>
          <w:tcPr>
            <w:tcW w:w="3864" w:type="dxa"/>
            <w:vAlign w:val="center"/>
          </w:tcPr>
          <w:p w:rsidR="00A509DF" w:rsidRPr="007F0804" w:rsidRDefault="00D148E1" w:rsidP="007F0804">
            <w:pPr>
              <w:jc w:val="left"/>
            </w:pPr>
            <w:r w:rsidRPr="007F0804">
              <w:t>传递函数</w:t>
            </w:r>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8</w:t>
            </w:r>
          </w:p>
        </w:tc>
        <w:tc>
          <w:tcPr>
            <w:tcW w:w="3864" w:type="dxa"/>
            <w:vAlign w:val="center"/>
          </w:tcPr>
          <w:p w:rsidR="00A509DF" w:rsidRPr="007F0804" w:rsidRDefault="00D148E1" w:rsidP="007F0804">
            <w:pPr>
              <w:jc w:val="left"/>
            </w:pPr>
            <w:r w:rsidRPr="007F0804">
              <w:t>实验</w:t>
            </w:r>
            <w:proofErr w:type="gramStart"/>
            <w:r w:rsidRPr="007F0804">
              <w:t>一</w:t>
            </w:r>
            <w:proofErr w:type="gramEnd"/>
            <w:r w:rsidRPr="007F0804">
              <w:t>：传递函数</w:t>
            </w:r>
          </w:p>
        </w:tc>
        <w:tc>
          <w:tcPr>
            <w:tcW w:w="1272" w:type="dxa"/>
            <w:vAlign w:val="center"/>
          </w:tcPr>
          <w:p w:rsidR="00A509DF" w:rsidRPr="007F0804" w:rsidRDefault="00A509DF" w:rsidP="007F0804">
            <w:pPr>
              <w:jc w:val="center"/>
            </w:pPr>
          </w:p>
        </w:tc>
        <w:tc>
          <w:tcPr>
            <w:tcW w:w="1200" w:type="dxa"/>
            <w:vAlign w:val="center"/>
          </w:tcPr>
          <w:p w:rsidR="00A509DF" w:rsidRPr="007F0804" w:rsidRDefault="00D148E1" w:rsidP="007F0804">
            <w:pPr>
              <w:jc w:val="center"/>
            </w:pPr>
            <w:r w:rsidRPr="007F0804">
              <w:t>2</w:t>
            </w:r>
          </w:p>
        </w:tc>
        <w:tc>
          <w:tcPr>
            <w:tcW w:w="1470" w:type="dxa"/>
            <w:vAlign w:val="center"/>
          </w:tcPr>
          <w:p w:rsidR="00A509DF" w:rsidRPr="007F0804" w:rsidRDefault="00D148E1" w:rsidP="007F0804">
            <w:pPr>
              <w:jc w:val="center"/>
            </w:pPr>
            <w:r w:rsidRPr="007F0804">
              <w:t>实验</w:t>
            </w:r>
          </w:p>
        </w:tc>
      </w:tr>
      <w:tr w:rsidR="00A509DF" w:rsidRPr="007F0804">
        <w:trPr>
          <w:trHeight w:val="314"/>
          <w:jc w:val="center"/>
        </w:trPr>
        <w:tc>
          <w:tcPr>
            <w:tcW w:w="667" w:type="dxa"/>
            <w:vAlign w:val="center"/>
          </w:tcPr>
          <w:p w:rsidR="00A509DF" w:rsidRPr="007F0804" w:rsidRDefault="00D148E1" w:rsidP="007F0804">
            <w:pPr>
              <w:jc w:val="center"/>
            </w:pPr>
            <w:r w:rsidRPr="007F0804">
              <w:t>9</w:t>
            </w:r>
          </w:p>
        </w:tc>
        <w:tc>
          <w:tcPr>
            <w:tcW w:w="3864" w:type="dxa"/>
            <w:vAlign w:val="center"/>
          </w:tcPr>
          <w:p w:rsidR="00A509DF" w:rsidRPr="007F0804" w:rsidRDefault="00D148E1" w:rsidP="007F0804">
            <w:pPr>
              <w:jc w:val="left"/>
            </w:pPr>
            <w:r w:rsidRPr="007F0804">
              <w:t>控制系统结构图及其等效变换</w:t>
            </w:r>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10</w:t>
            </w:r>
          </w:p>
        </w:tc>
        <w:tc>
          <w:tcPr>
            <w:tcW w:w="3864" w:type="dxa"/>
            <w:vAlign w:val="center"/>
          </w:tcPr>
          <w:p w:rsidR="00A509DF" w:rsidRPr="007F0804" w:rsidRDefault="00D148E1" w:rsidP="007F0804">
            <w:pPr>
              <w:jc w:val="left"/>
            </w:pPr>
            <w:r w:rsidRPr="007F0804">
              <w:t>自动控制系统的结构图</w:t>
            </w:r>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11</w:t>
            </w:r>
          </w:p>
        </w:tc>
        <w:tc>
          <w:tcPr>
            <w:tcW w:w="3864" w:type="dxa"/>
            <w:vAlign w:val="center"/>
          </w:tcPr>
          <w:p w:rsidR="00A509DF" w:rsidRPr="007F0804" w:rsidRDefault="00D148E1" w:rsidP="007F0804">
            <w:pPr>
              <w:jc w:val="left"/>
            </w:pPr>
            <w:r w:rsidRPr="007F0804">
              <w:t>信号流图</w:t>
            </w:r>
          </w:p>
        </w:tc>
        <w:tc>
          <w:tcPr>
            <w:tcW w:w="1272" w:type="dxa"/>
            <w:vAlign w:val="center"/>
          </w:tcPr>
          <w:p w:rsidR="00A509DF" w:rsidRPr="007F0804" w:rsidRDefault="00D148E1" w:rsidP="007F0804">
            <w:pPr>
              <w:jc w:val="center"/>
            </w:pPr>
            <w:r w:rsidRPr="007F0804">
              <w:t>1</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12</w:t>
            </w:r>
          </w:p>
        </w:tc>
        <w:tc>
          <w:tcPr>
            <w:tcW w:w="3864" w:type="dxa"/>
            <w:vAlign w:val="center"/>
          </w:tcPr>
          <w:p w:rsidR="00A509DF" w:rsidRPr="007F0804" w:rsidRDefault="00D148E1" w:rsidP="007F0804">
            <w:pPr>
              <w:jc w:val="left"/>
            </w:pPr>
            <w:r w:rsidRPr="007F0804">
              <w:t>脉冲响应函数</w:t>
            </w:r>
          </w:p>
        </w:tc>
        <w:tc>
          <w:tcPr>
            <w:tcW w:w="1272" w:type="dxa"/>
            <w:vAlign w:val="center"/>
          </w:tcPr>
          <w:p w:rsidR="00A509DF" w:rsidRPr="007F0804" w:rsidRDefault="00D148E1" w:rsidP="007F0804">
            <w:pPr>
              <w:jc w:val="center"/>
            </w:pPr>
            <w:r w:rsidRPr="007F0804">
              <w:t>1</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13</w:t>
            </w:r>
          </w:p>
        </w:tc>
        <w:tc>
          <w:tcPr>
            <w:tcW w:w="3864" w:type="dxa"/>
            <w:vAlign w:val="center"/>
          </w:tcPr>
          <w:p w:rsidR="00A509DF" w:rsidRPr="007F0804" w:rsidRDefault="00D148E1" w:rsidP="007F0804">
            <w:pPr>
              <w:jc w:val="left"/>
            </w:pPr>
            <w:r w:rsidRPr="007F0804">
              <w:t>典型输入信号和时域性能指标</w:t>
            </w:r>
          </w:p>
        </w:tc>
        <w:tc>
          <w:tcPr>
            <w:tcW w:w="1272" w:type="dxa"/>
            <w:vAlign w:val="center"/>
          </w:tcPr>
          <w:p w:rsidR="00A509DF" w:rsidRPr="007F0804" w:rsidRDefault="00D148E1" w:rsidP="007F0804">
            <w:pPr>
              <w:jc w:val="center"/>
            </w:pPr>
            <w:r w:rsidRPr="007F0804">
              <w:t>1</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14</w:t>
            </w:r>
          </w:p>
        </w:tc>
        <w:tc>
          <w:tcPr>
            <w:tcW w:w="3864" w:type="dxa"/>
            <w:vAlign w:val="center"/>
          </w:tcPr>
          <w:p w:rsidR="00A509DF" w:rsidRPr="007F0804" w:rsidRDefault="00D148E1" w:rsidP="007F0804">
            <w:pPr>
              <w:jc w:val="left"/>
            </w:pPr>
            <w:r w:rsidRPr="007F0804">
              <w:t>一阶系统的动态性能</w:t>
            </w:r>
          </w:p>
        </w:tc>
        <w:tc>
          <w:tcPr>
            <w:tcW w:w="1272" w:type="dxa"/>
            <w:vAlign w:val="center"/>
          </w:tcPr>
          <w:p w:rsidR="00A509DF" w:rsidRPr="007F0804" w:rsidRDefault="00D148E1" w:rsidP="007F0804">
            <w:pPr>
              <w:jc w:val="center"/>
            </w:pPr>
            <w:r w:rsidRPr="007F0804">
              <w:t>1</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15</w:t>
            </w:r>
          </w:p>
        </w:tc>
        <w:tc>
          <w:tcPr>
            <w:tcW w:w="3864" w:type="dxa"/>
            <w:vAlign w:val="center"/>
          </w:tcPr>
          <w:p w:rsidR="00A509DF" w:rsidRPr="007F0804" w:rsidRDefault="00D148E1" w:rsidP="007F0804">
            <w:pPr>
              <w:jc w:val="left"/>
            </w:pPr>
            <w:r w:rsidRPr="007F0804">
              <w:t>二阶系统的动态性能</w:t>
            </w:r>
          </w:p>
        </w:tc>
        <w:tc>
          <w:tcPr>
            <w:tcW w:w="1272" w:type="dxa"/>
            <w:vAlign w:val="center"/>
          </w:tcPr>
          <w:p w:rsidR="00A509DF" w:rsidRPr="007F0804" w:rsidRDefault="00D148E1" w:rsidP="007F0804">
            <w:pPr>
              <w:jc w:val="center"/>
            </w:pPr>
            <w:r w:rsidRPr="007F0804">
              <w:t>3.5</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16</w:t>
            </w:r>
          </w:p>
        </w:tc>
        <w:tc>
          <w:tcPr>
            <w:tcW w:w="3864" w:type="dxa"/>
            <w:vAlign w:val="center"/>
          </w:tcPr>
          <w:p w:rsidR="00A509DF" w:rsidRPr="007F0804" w:rsidRDefault="00D148E1" w:rsidP="007F0804">
            <w:pPr>
              <w:jc w:val="left"/>
            </w:pPr>
            <w:r w:rsidRPr="007F0804">
              <w:t>实验二：二阶系统的动态性能</w:t>
            </w:r>
          </w:p>
        </w:tc>
        <w:tc>
          <w:tcPr>
            <w:tcW w:w="1272" w:type="dxa"/>
            <w:vAlign w:val="center"/>
          </w:tcPr>
          <w:p w:rsidR="00A509DF" w:rsidRPr="007F0804" w:rsidRDefault="00A509DF" w:rsidP="007F0804">
            <w:pPr>
              <w:jc w:val="center"/>
            </w:pPr>
          </w:p>
        </w:tc>
        <w:tc>
          <w:tcPr>
            <w:tcW w:w="1200" w:type="dxa"/>
            <w:vAlign w:val="center"/>
          </w:tcPr>
          <w:p w:rsidR="00A509DF" w:rsidRPr="007F0804" w:rsidRDefault="00D148E1" w:rsidP="007F0804">
            <w:pPr>
              <w:jc w:val="center"/>
            </w:pPr>
            <w:r w:rsidRPr="007F0804">
              <w:t>2</w:t>
            </w:r>
          </w:p>
        </w:tc>
        <w:tc>
          <w:tcPr>
            <w:tcW w:w="1470" w:type="dxa"/>
            <w:vAlign w:val="center"/>
          </w:tcPr>
          <w:p w:rsidR="00A509DF" w:rsidRPr="007F0804" w:rsidRDefault="00D148E1" w:rsidP="007F0804">
            <w:pPr>
              <w:jc w:val="center"/>
            </w:pPr>
            <w:r w:rsidRPr="007F0804">
              <w:t>实验</w:t>
            </w:r>
          </w:p>
        </w:tc>
      </w:tr>
      <w:tr w:rsidR="00A509DF" w:rsidRPr="007F0804">
        <w:trPr>
          <w:trHeight w:val="314"/>
          <w:jc w:val="center"/>
        </w:trPr>
        <w:tc>
          <w:tcPr>
            <w:tcW w:w="667" w:type="dxa"/>
            <w:vAlign w:val="center"/>
          </w:tcPr>
          <w:p w:rsidR="00A509DF" w:rsidRPr="007F0804" w:rsidRDefault="00D148E1" w:rsidP="007F0804">
            <w:pPr>
              <w:jc w:val="center"/>
            </w:pPr>
            <w:r w:rsidRPr="007F0804">
              <w:t>17</w:t>
            </w:r>
          </w:p>
        </w:tc>
        <w:tc>
          <w:tcPr>
            <w:tcW w:w="3864" w:type="dxa"/>
            <w:vAlign w:val="center"/>
          </w:tcPr>
          <w:p w:rsidR="00A509DF" w:rsidRPr="007F0804" w:rsidRDefault="00D148E1" w:rsidP="007F0804">
            <w:pPr>
              <w:jc w:val="left"/>
            </w:pPr>
            <w:r w:rsidRPr="007F0804">
              <w:t>高阶系统的动态性能</w:t>
            </w:r>
          </w:p>
        </w:tc>
        <w:tc>
          <w:tcPr>
            <w:tcW w:w="1272" w:type="dxa"/>
            <w:vAlign w:val="center"/>
          </w:tcPr>
          <w:p w:rsidR="00A509DF" w:rsidRPr="007F0804" w:rsidRDefault="00D148E1" w:rsidP="007F0804">
            <w:pPr>
              <w:jc w:val="center"/>
            </w:pPr>
            <w:r w:rsidRPr="007F0804">
              <w:t>0.5</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18</w:t>
            </w:r>
          </w:p>
        </w:tc>
        <w:tc>
          <w:tcPr>
            <w:tcW w:w="3864" w:type="dxa"/>
            <w:vAlign w:val="center"/>
          </w:tcPr>
          <w:p w:rsidR="00A509DF" w:rsidRPr="007F0804" w:rsidRDefault="00D148E1" w:rsidP="007F0804">
            <w:pPr>
              <w:jc w:val="left"/>
            </w:pPr>
            <w:r w:rsidRPr="007F0804">
              <w:t>稳定性和代数稳定判据</w:t>
            </w:r>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19</w:t>
            </w:r>
          </w:p>
        </w:tc>
        <w:tc>
          <w:tcPr>
            <w:tcW w:w="3864" w:type="dxa"/>
            <w:vAlign w:val="center"/>
          </w:tcPr>
          <w:p w:rsidR="00A509DF" w:rsidRPr="007F0804" w:rsidRDefault="00D148E1" w:rsidP="007F0804">
            <w:pPr>
              <w:jc w:val="left"/>
            </w:pPr>
            <w:r w:rsidRPr="007F0804">
              <w:t>系统稳态误差分析</w:t>
            </w:r>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lastRenderedPageBreak/>
              <w:t>20</w:t>
            </w:r>
          </w:p>
        </w:tc>
        <w:tc>
          <w:tcPr>
            <w:tcW w:w="3864" w:type="dxa"/>
            <w:vAlign w:val="center"/>
          </w:tcPr>
          <w:p w:rsidR="00A509DF" w:rsidRPr="007F0804" w:rsidRDefault="00D148E1" w:rsidP="007F0804">
            <w:pPr>
              <w:jc w:val="left"/>
            </w:pPr>
            <w:r w:rsidRPr="007F0804">
              <w:t>系统根轨迹的基本概念</w:t>
            </w:r>
          </w:p>
        </w:tc>
        <w:tc>
          <w:tcPr>
            <w:tcW w:w="1272" w:type="dxa"/>
            <w:vAlign w:val="center"/>
          </w:tcPr>
          <w:p w:rsidR="00A509DF" w:rsidRPr="007F0804" w:rsidRDefault="00D148E1" w:rsidP="007F0804">
            <w:pPr>
              <w:jc w:val="center"/>
            </w:pPr>
            <w:r w:rsidRPr="007F0804">
              <w:t>0.5</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21</w:t>
            </w:r>
          </w:p>
        </w:tc>
        <w:tc>
          <w:tcPr>
            <w:tcW w:w="3864" w:type="dxa"/>
            <w:vAlign w:val="center"/>
          </w:tcPr>
          <w:p w:rsidR="00A509DF" w:rsidRPr="007F0804" w:rsidRDefault="00D148E1" w:rsidP="007F0804">
            <w:pPr>
              <w:jc w:val="left"/>
            </w:pPr>
            <w:r w:rsidRPr="007F0804">
              <w:t>绘制根轨迹图的基本规律</w:t>
            </w:r>
          </w:p>
        </w:tc>
        <w:tc>
          <w:tcPr>
            <w:tcW w:w="1272" w:type="dxa"/>
            <w:vAlign w:val="center"/>
          </w:tcPr>
          <w:p w:rsidR="00A509DF" w:rsidRPr="007F0804" w:rsidRDefault="00D148E1" w:rsidP="007F0804">
            <w:pPr>
              <w:jc w:val="center"/>
            </w:pPr>
            <w:r w:rsidRPr="007F0804">
              <w:t>1.5</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22</w:t>
            </w:r>
          </w:p>
        </w:tc>
        <w:tc>
          <w:tcPr>
            <w:tcW w:w="3864" w:type="dxa"/>
            <w:vAlign w:val="center"/>
          </w:tcPr>
          <w:p w:rsidR="00A509DF" w:rsidRPr="007F0804" w:rsidRDefault="00D148E1" w:rsidP="007F0804">
            <w:pPr>
              <w:jc w:val="left"/>
            </w:pPr>
            <w:r w:rsidRPr="007F0804">
              <w:t>控制系统根轨迹的绘制</w:t>
            </w:r>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23</w:t>
            </w:r>
          </w:p>
        </w:tc>
        <w:tc>
          <w:tcPr>
            <w:tcW w:w="3864" w:type="dxa"/>
            <w:vAlign w:val="center"/>
          </w:tcPr>
          <w:p w:rsidR="00A509DF" w:rsidRPr="007F0804" w:rsidRDefault="00D148E1" w:rsidP="007F0804">
            <w:pPr>
              <w:jc w:val="left"/>
            </w:pPr>
            <w:r w:rsidRPr="007F0804">
              <w:t>控制系统根轨迹分析</w:t>
            </w:r>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24</w:t>
            </w:r>
          </w:p>
        </w:tc>
        <w:tc>
          <w:tcPr>
            <w:tcW w:w="3864" w:type="dxa"/>
            <w:vAlign w:val="center"/>
          </w:tcPr>
          <w:p w:rsidR="00A509DF" w:rsidRPr="007F0804" w:rsidRDefault="00D148E1" w:rsidP="007F0804">
            <w:pPr>
              <w:jc w:val="left"/>
            </w:pPr>
            <w:r w:rsidRPr="007F0804">
              <w:t>频率特性基本概念</w:t>
            </w:r>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25</w:t>
            </w:r>
          </w:p>
        </w:tc>
        <w:tc>
          <w:tcPr>
            <w:tcW w:w="3864" w:type="dxa"/>
            <w:vAlign w:val="center"/>
          </w:tcPr>
          <w:p w:rsidR="00A509DF" w:rsidRPr="007F0804" w:rsidRDefault="00D148E1" w:rsidP="007F0804">
            <w:pPr>
              <w:jc w:val="left"/>
              <w:rPr>
                <w:color w:val="FF0000"/>
              </w:rPr>
            </w:pPr>
            <w:proofErr w:type="gramStart"/>
            <w:r w:rsidRPr="007F0804">
              <w:rPr>
                <w:rFonts w:hAnsi="华文楷体"/>
                <w:szCs w:val="21"/>
              </w:rPr>
              <w:t>幅相频率特性</w:t>
            </w:r>
            <w:proofErr w:type="gramEnd"/>
            <w:r w:rsidRPr="007F0804">
              <w:rPr>
                <w:rFonts w:hAnsi="华文楷体"/>
                <w:szCs w:val="21"/>
              </w:rPr>
              <w:t>及其绘制</w:t>
            </w:r>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26</w:t>
            </w:r>
          </w:p>
        </w:tc>
        <w:tc>
          <w:tcPr>
            <w:tcW w:w="3864" w:type="dxa"/>
            <w:vAlign w:val="center"/>
          </w:tcPr>
          <w:p w:rsidR="00A509DF" w:rsidRPr="007F0804" w:rsidRDefault="00D148E1" w:rsidP="007F0804">
            <w:pPr>
              <w:jc w:val="left"/>
              <w:rPr>
                <w:color w:val="FF0000"/>
              </w:rPr>
            </w:pPr>
            <w:r w:rsidRPr="007F0804">
              <w:rPr>
                <w:rFonts w:hAnsi="华文楷体"/>
                <w:szCs w:val="21"/>
              </w:rPr>
              <w:t>对数频率特性及其绘制</w:t>
            </w:r>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27</w:t>
            </w:r>
          </w:p>
        </w:tc>
        <w:tc>
          <w:tcPr>
            <w:tcW w:w="3864" w:type="dxa"/>
            <w:vAlign w:val="center"/>
          </w:tcPr>
          <w:p w:rsidR="00A509DF" w:rsidRPr="007F0804" w:rsidRDefault="00D148E1" w:rsidP="007F0804">
            <w:pPr>
              <w:jc w:val="left"/>
              <w:rPr>
                <w:color w:val="FF0000"/>
              </w:rPr>
            </w:pPr>
            <w:proofErr w:type="gramStart"/>
            <w:r w:rsidRPr="007F0804">
              <w:rPr>
                <w:rFonts w:hAnsi="华文楷体"/>
                <w:szCs w:val="21"/>
              </w:rPr>
              <w:t>奈氏稳定判据</w:t>
            </w:r>
            <w:proofErr w:type="gramEnd"/>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28</w:t>
            </w:r>
          </w:p>
        </w:tc>
        <w:tc>
          <w:tcPr>
            <w:tcW w:w="3864" w:type="dxa"/>
            <w:vAlign w:val="center"/>
          </w:tcPr>
          <w:p w:rsidR="00A509DF" w:rsidRPr="007F0804" w:rsidRDefault="00D148E1" w:rsidP="007F0804">
            <w:pPr>
              <w:jc w:val="left"/>
              <w:rPr>
                <w:color w:val="FF0000"/>
              </w:rPr>
            </w:pPr>
            <w:r w:rsidRPr="007F0804">
              <w:rPr>
                <w:rFonts w:hAnsi="华文楷体"/>
                <w:szCs w:val="21"/>
              </w:rPr>
              <w:t>控制系统的相对稳定性</w:t>
            </w:r>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29</w:t>
            </w:r>
          </w:p>
        </w:tc>
        <w:tc>
          <w:tcPr>
            <w:tcW w:w="3864" w:type="dxa"/>
            <w:vAlign w:val="center"/>
          </w:tcPr>
          <w:p w:rsidR="00A509DF" w:rsidRPr="007F0804" w:rsidRDefault="00D148E1" w:rsidP="007F0804">
            <w:pPr>
              <w:jc w:val="left"/>
              <w:rPr>
                <w:color w:val="FF0000"/>
              </w:rPr>
            </w:pPr>
            <w:r w:rsidRPr="007F0804">
              <w:rPr>
                <w:rFonts w:hAnsi="华文楷体"/>
                <w:szCs w:val="21"/>
              </w:rPr>
              <w:t>利用开环频率特性分析系统的性能</w:t>
            </w:r>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30</w:t>
            </w:r>
          </w:p>
        </w:tc>
        <w:tc>
          <w:tcPr>
            <w:tcW w:w="3864" w:type="dxa"/>
            <w:vAlign w:val="center"/>
          </w:tcPr>
          <w:p w:rsidR="00A509DF" w:rsidRPr="007F0804" w:rsidRDefault="00D148E1" w:rsidP="007F0804">
            <w:pPr>
              <w:jc w:val="left"/>
              <w:rPr>
                <w:szCs w:val="21"/>
              </w:rPr>
            </w:pPr>
            <w:r w:rsidRPr="007F0804">
              <w:rPr>
                <w:rFonts w:hAnsi="华文楷体"/>
                <w:szCs w:val="21"/>
              </w:rPr>
              <w:t>实验三：利用开环频率特性分析系统的性能</w:t>
            </w:r>
          </w:p>
        </w:tc>
        <w:tc>
          <w:tcPr>
            <w:tcW w:w="1272" w:type="dxa"/>
            <w:vAlign w:val="center"/>
          </w:tcPr>
          <w:p w:rsidR="00A509DF" w:rsidRPr="007F0804" w:rsidRDefault="00A509DF" w:rsidP="007F0804">
            <w:pPr>
              <w:jc w:val="center"/>
            </w:pPr>
          </w:p>
        </w:tc>
        <w:tc>
          <w:tcPr>
            <w:tcW w:w="1200" w:type="dxa"/>
            <w:vAlign w:val="center"/>
          </w:tcPr>
          <w:p w:rsidR="00A509DF" w:rsidRPr="007F0804" w:rsidRDefault="00D148E1" w:rsidP="007F0804">
            <w:pPr>
              <w:jc w:val="center"/>
            </w:pPr>
            <w:r w:rsidRPr="007F0804">
              <w:t>2</w:t>
            </w:r>
          </w:p>
        </w:tc>
        <w:tc>
          <w:tcPr>
            <w:tcW w:w="1470" w:type="dxa"/>
            <w:vAlign w:val="center"/>
          </w:tcPr>
          <w:p w:rsidR="00A509DF" w:rsidRPr="007F0804" w:rsidRDefault="00D148E1" w:rsidP="007F0804">
            <w:pPr>
              <w:jc w:val="center"/>
            </w:pPr>
            <w:r w:rsidRPr="007F0804">
              <w:t>实验</w:t>
            </w:r>
          </w:p>
        </w:tc>
      </w:tr>
      <w:tr w:rsidR="00A509DF" w:rsidRPr="007F0804">
        <w:trPr>
          <w:trHeight w:val="374"/>
          <w:jc w:val="center"/>
        </w:trPr>
        <w:tc>
          <w:tcPr>
            <w:tcW w:w="667" w:type="dxa"/>
            <w:vAlign w:val="center"/>
          </w:tcPr>
          <w:p w:rsidR="00A509DF" w:rsidRPr="007F0804" w:rsidRDefault="00D148E1" w:rsidP="007F0804">
            <w:pPr>
              <w:jc w:val="center"/>
            </w:pPr>
            <w:r w:rsidRPr="007F0804">
              <w:t>31</w:t>
            </w:r>
          </w:p>
        </w:tc>
        <w:tc>
          <w:tcPr>
            <w:tcW w:w="3864" w:type="dxa"/>
            <w:vAlign w:val="center"/>
          </w:tcPr>
          <w:p w:rsidR="00A509DF" w:rsidRPr="007F0804" w:rsidRDefault="00D148E1" w:rsidP="007F0804">
            <w:pPr>
              <w:jc w:val="left"/>
              <w:rPr>
                <w:szCs w:val="21"/>
              </w:rPr>
            </w:pPr>
            <w:r w:rsidRPr="007F0804">
              <w:rPr>
                <w:rFonts w:hAnsi="华文楷体"/>
                <w:szCs w:val="21"/>
              </w:rPr>
              <w:t>控制系统校正的基本概念</w:t>
            </w:r>
          </w:p>
        </w:tc>
        <w:tc>
          <w:tcPr>
            <w:tcW w:w="1272" w:type="dxa"/>
            <w:vAlign w:val="center"/>
          </w:tcPr>
          <w:p w:rsidR="00A509DF" w:rsidRPr="007F0804" w:rsidRDefault="00D148E1" w:rsidP="007F0804">
            <w:pPr>
              <w:jc w:val="center"/>
            </w:pPr>
            <w:r w:rsidRPr="007F0804">
              <w:t>1</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32</w:t>
            </w:r>
          </w:p>
        </w:tc>
        <w:tc>
          <w:tcPr>
            <w:tcW w:w="3864" w:type="dxa"/>
            <w:vAlign w:val="center"/>
          </w:tcPr>
          <w:p w:rsidR="00A509DF" w:rsidRPr="007F0804" w:rsidRDefault="00D148E1" w:rsidP="007F0804">
            <w:pPr>
              <w:jc w:val="left"/>
              <w:rPr>
                <w:szCs w:val="21"/>
              </w:rPr>
            </w:pPr>
            <w:r w:rsidRPr="007F0804">
              <w:rPr>
                <w:rFonts w:hAnsi="华文楷体"/>
                <w:szCs w:val="21"/>
              </w:rPr>
              <w:t>控制系统的基本控制规律</w:t>
            </w:r>
          </w:p>
        </w:tc>
        <w:tc>
          <w:tcPr>
            <w:tcW w:w="1272" w:type="dxa"/>
            <w:vAlign w:val="center"/>
          </w:tcPr>
          <w:p w:rsidR="00A509DF" w:rsidRPr="007F0804" w:rsidRDefault="00D148E1" w:rsidP="007F0804">
            <w:pPr>
              <w:jc w:val="center"/>
            </w:pPr>
            <w:r w:rsidRPr="007F0804">
              <w:t>1</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33</w:t>
            </w:r>
          </w:p>
        </w:tc>
        <w:tc>
          <w:tcPr>
            <w:tcW w:w="3864" w:type="dxa"/>
            <w:vAlign w:val="center"/>
          </w:tcPr>
          <w:p w:rsidR="00A509DF" w:rsidRPr="007F0804" w:rsidRDefault="00D148E1" w:rsidP="007F0804">
            <w:pPr>
              <w:jc w:val="left"/>
              <w:rPr>
                <w:szCs w:val="21"/>
              </w:rPr>
            </w:pPr>
            <w:r w:rsidRPr="007F0804">
              <w:rPr>
                <w:rFonts w:hAnsi="华文楷体"/>
                <w:szCs w:val="21"/>
              </w:rPr>
              <w:t>超前校正装置及其参数的确定</w:t>
            </w:r>
          </w:p>
        </w:tc>
        <w:tc>
          <w:tcPr>
            <w:tcW w:w="1272" w:type="dxa"/>
            <w:vAlign w:val="center"/>
          </w:tcPr>
          <w:p w:rsidR="00A509DF" w:rsidRPr="007F0804" w:rsidRDefault="00D148E1" w:rsidP="007F0804">
            <w:pPr>
              <w:jc w:val="center"/>
            </w:pPr>
            <w:r w:rsidRPr="007F0804">
              <w:t>1</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34</w:t>
            </w:r>
          </w:p>
        </w:tc>
        <w:tc>
          <w:tcPr>
            <w:tcW w:w="3864" w:type="dxa"/>
            <w:vAlign w:val="center"/>
          </w:tcPr>
          <w:p w:rsidR="00A509DF" w:rsidRPr="007F0804" w:rsidRDefault="00D148E1" w:rsidP="007F0804">
            <w:pPr>
              <w:jc w:val="left"/>
              <w:rPr>
                <w:szCs w:val="21"/>
              </w:rPr>
            </w:pPr>
            <w:r w:rsidRPr="007F0804">
              <w:rPr>
                <w:rFonts w:hAnsi="华文楷体"/>
                <w:szCs w:val="21"/>
              </w:rPr>
              <w:t>滞后校正装置及其参数的确定</w:t>
            </w:r>
          </w:p>
        </w:tc>
        <w:tc>
          <w:tcPr>
            <w:tcW w:w="1272" w:type="dxa"/>
            <w:vAlign w:val="center"/>
          </w:tcPr>
          <w:p w:rsidR="00A509DF" w:rsidRPr="007F0804" w:rsidRDefault="00D148E1" w:rsidP="007F0804">
            <w:pPr>
              <w:jc w:val="center"/>
            </w:pPr>
            <w:r w:rsidRPr="007F0804">
              <w:t>1</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35</w:t>
            </w:r>
          </w:p>
        </w:tc>
        <w:tc>
          <w:tcPr>
            <w:tcW w:w="3864" w:type="dxa"/>
            <w:vAlign w:val="center"/>
          </w:tcPr>
          <w:p w:rsidR="00A509DF" w:rsidRPr="007F0804" w:rsidRDefault="00D148E1" w:rsidP="007F0804">
            <w:pPr>
              <w:jc w:val="left"/>
              <w:rPr>
                <w:szCs w:val="21"/>
              </w:rPr>
            </w:pPr>
            <w:r w:rsidRPr="007F0804">
              <w:rPr>
                <w:rFonts w:hAnsi="华文楷体"/>
                <w:szCs w:val="21"/>
              </w:rPr>
              <w:t>滞后</w:t>
            </w:r>
            <w:r w:rsidRPr="007F0804">
              <w:rPr>
                <w:szCs w:val="21"/>
              </w:rPr>
              <w:t>-</w:t>
            </w:r>
            <w:r w:rsidRPr="007F0804">
              <w:rPr>
                <w:rFonts w:hAnsi="华文楷体"/>
                <w:szCs w:val="21"/>
              </w:rPr>
              <w:t>超前校正装置及其参数的确定</w:t>
            </w:r>
          </w:p>
        </w:tc>
        <w:tc>
          <w:tcPr>
            <w:tcW w:w="1272" w:type="dxa"/>
            <w:vAlign w:val="center"/>
          </w:tcPr>
          <w:p w:rsidR="00A509DF" w:rsidRPr="007F0804" w:rsidRDefault="00D148E1" w:rsidP="007F0804">
            <w:pPr>
              <w:jc w:val="center"/>
            </w:pPr>
            <w:r w:rsidRPr="007F0804">
              <w:t>1</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36</w:t>
            </w:r>
          </w:p>
        </w:tc>
        <w:tc>
          <w:tcPr>
            <w:tcW w:w="3864" w:type="dxa"/>
            <w:vAlign w:val="center"/>
          </w:tcPr>
          <w:p w:rsidR="00A509DF" w:rsidRPr="007F0804" w:rsidRDefault="00D148E1" w:rsidP="007F0804">
            <w:pPr>
              <w:jc w:val="left"/>
              <w:rPr>
                <w:szCs w:val="21"/>
              </w:rPr>
            </w:pPr>
            <w:r w:rsidRPr="007F0804">
              <w:rPr>
                <w:rFonts w:hAnsi="华文楷体"/>
                <w:szCs w:val="21"/>
              </w:rPr>
              <w:t>期望对数频率特性设计法</w:t>
            </w:r>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37</w:t>
            </w:r>
          </w:p>
        </w:tc>
        <w:tc>
          <w:tcPr>
            <w:tcW w:w="3864" w:type="dxa"/>
            <w:vAlign w:val="center"/>
          </w:tcPr>
          <w:p w:rsidR="00A509DF" w:rsidRPr="007F0804" w:rsidRDefault="00D148E1" w:rsidP="007F0804">
            <w:pPr>
              <w:jc w:val="left"/>
              <w:rPr>
                <w:szCs w:val="21"/>
              </w:rPr>
            </w:pPr>
            <w:r w:rsidRPr="007F0804">
              <w:rPr>
                <w:rFonts w:hAnsi="华文楷体"/>
                <w:szCs w:val="21"/>
              </w:rPr>
              <w:t>实验四：期望对数频率特性设计法</w:t>
            </w:r>
          </w:p>
        </w:tc>
        <w:tc>
          <w:tcPr>
            <w:tcW w:w="1272" w:type="dxa"/>
            <w:vAlign w:val="center"/>
          </w:tcPr>
          <w:p w:rsidR="00A509DF" w:rsidRPr="007F0804" w:rsidRDefault="00A509DF" w:rsidP="007F0804">
            <w:pPr>
              <w:jc w:val="center"/>
            </w:pPr>
          </w:p>
        </w:tc>
        <w:tc>
          <w:tcPr>
            <w:tcW w:w="1200" w:type="dxa"/>
            <w:vAlign w:val="center"/>
          </w:tcPr>
          <w:p w:rsidR="00A509DF" w:rsidRPr="007F0804" w:rsidRDefault="00D148E1" w:rsidP="007F0804">
            <w:pPr>
              <w:jc w:val="center"/>
            </w:pPr>
            <w:r w:rsidRPr="007F0804">
              <w:t>2</w:t>
            </w:r>
          </w:p>
        </w:tc>
        <w:tc>
          <w:tcPr>
            <w:tcW w:w="1470" w:type="dxa"/>
            <w:vAlign w:val="center"/>
          </w:tcPr>
          <w:p w:rsidR="00A509DF" w:rsidRPr="007F0804" w:rsidRDefault="00D148E1" w:rsidP="007F0804">
            <w:pPr>
              <w:jc w:val="center"/>
            </w:pPr>
            <w:r w:rsidRPr="007F0804">
              <w:t>实验</w:t>
            </w:r>
          </w:p>
        </w:tc>
      </w:tr>
      <w:tr w:rsidR="00A509DF" w:rsidRPr="007F0804">
        <w:trPr>
          <w:trHeight w:val="314"/>
          <w:jc w:val="center"/>
        </w:trPr>
        <w:tc>
          <w:tcPr>
            <w:tcW w:w="667" w:type="dxa"/>
            <w:vAlign w:val="center"/>
          </w:tcPr>
          <w:p w:rsidR="00A509DF" w:rsidRPr="007F0804" w:rsidRDefault="00D148E1" w:rsidP="007F0804">
            <w:pPr>
              <w:jc w:val="center"/>
            </w:pPr>
            <w:r w:rsidRPr="007F0804">
              <w:t>38</w:t>
            </w:r>
          </w:p>
        </w:tc>
        <w:tc>
          <w:tcPr>
            <w:tcW w:w="3864" w:type="dxa"/>
            <w:vAlign w:val="center"/>
          </w:tcPr>
          <w:p w:rsidR="00A509DF" w:rsidRPr="007F0804" w:rsidRDefault="00D148E1" w:rsidP="007F0804">
            <w:pPr>
              <w:jc w:val="left"/>
              <w:rPr>
                <w:szCs w:val="21"/>
              </w:rPr>
            </w:pPr>
            <w:r w:rsidRPr="007F0804">
              <w:rPr>
                <w:rFonts w:hAnsi="华文楷体"/>
                <w:szCs w:val="21"/>
              </w:rPr>
              <w:t>反馈校正装置及其参数的确定</w:t>
            </w:r>
          </w:p>
        </w:tc>
        <w:tc>
          <w:tcPr>
            <w:tcW w:w="1272" w:type="dxa"/>
            <w:vAlign w:val="center"/>
          </w:tcPr>
          <w:p w:rsidR="00A509DF" w:rsidRPr="007F0804" w:rsidRDefault="00D148E1" w:rsidP="007F0804">
            <w:pPr>
              <w:jc w:val="center"/>
            </w:pPr>
            <w:r w:rsidRPr="007F0804">
              <w:t>1</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39</w:t>
            </w:r>
          </w:p>
        </w:tc>
        <w:tc>
          <w:tcPr>
            <w:tcW w:w="3864" w:type="dxa"/>
            <w:vAlign w:val="center"/>
          </w:tcPr>
          <w:p w:rsidR="00A509DF" w:rsidRPr="007F0804" w:rsidRDefault="00D148E1" w:rsidP="007F0804">
            <w:pPr>
              <w:jc w:val="left"/>
              <w:rPr>
                <w:szCs w:val="21"/>
              </w:rPr>
            </w:pPr>
            <w:r w:rsidRPr="007F0804">
              <w:rPr>
                <w:rFonts w:hAnsi="华文楷体"/>
                <w:szCs w:val="21"/>
              </w:rPr>
              <w:t>非线性系统的基本概念</w:t>
            </w:r>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40</w:t>
            </w:r>
          </w:p>
        </w:tc>
        <w:tc>
          <w:tcPr>
            <w:tcW w:w="3864" w:type="dxa"/>
            <w:vAlign w:val="center"/>
          </w:tcPr>
          <w:p w:rsidR="00A509DF" w:rsidRPr="007F0804" w:rsidRDefault="00D148E1" w:rsidP="007F0804">
            <w:pPr>
              <w:jc w:val="left"/>
              <w:rPr>
                <w:szCs w:val="21"/>
              </w:rPr>
            </w:pPr>
            <w:r w:rsidRPr="007F0804">
              <w:rPr>
                <w:rFonts w:hAnsi="华文楷体"/>
                <w:szCs w:val="21"/>
              </w:rPr>
              <w:t>非线性系统的相平面分析法</w:t>
            </w:r>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41</w:t>
            </w:r>
          </w:p>
        </w:tc>
        <w:tc>
          <w:tcPr>
            <w:tcW w:w="3864" w:type="dxa"/>
            <w:vAlign w:val="center"/>
          </w:tcPr>
          <w:p w:rsidR="00A509DF" w:rsidRPr="007F0804" w:rsidRDefault="00D148E1" w:rsidP="007F0804">
            <w:pPr>
              <w:jc w:val="left"/>
              <w:rPr>
                <w:szCs w:val="21"/>
              </w:rPr>
            </w:pPr>
            <w:r w:rsidRPr="007F0804">
              <w:rPr>
                <w:rFonts w:hAnsi="华文楷体"/>
                <w:szCs w:val="21"/>
              </w:rPr>
              <w:t>非线性系统的描述函数法</w:t>
            </w:r>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42</w:t>
            </w:r>
          </w:p>
        </w:tc>
        <w:tc>
          <w:tcPr>
            <w:tcW w:w="3864" w:type="dxa"/>
            <w:vAlign w:val="center"/>
          </w:tcPr>
          <w:p w:rsidR="00A509DF" w:rsidRPr="007F0804" w:rsidRDefault="00D148E1" w:rsidP="007F0804">
            <w:pPr>
              <w:jc w:val="left"/>
              <w:rPr>
                <w:szCs w:val="21"/>
              </w:rPr>
            </w:pPr>
            <w:r w:rsidRPr="007F0804">
              <w:rPr>
                <w:rFonts w:hAnsi="华文楷体"/>
                <w:szCs w:val="21"/>
              </w:rPr>
              <w:t>离散控制系统的基本概念</w:t>
            </w:r>
          </w:p>
        </w:tc>
        <w:tc>
          <w:tcPr>
            <w:tcW w:w="1272" w:type="dxa"/>
            <w:vAlign w:val="center"/>
          </w:tcPr>
          <w:p w:rsidR="00A509DF" w:rsidRPr="007F0804" w:rsidRDefault="00D148E1" w:rsidP="007F0804">
            <w:pPr>
              <w:jc w:val="center"/>
            </w:pPr>
            <w:r w:rsidRPr="007F0804">
              <w:t>0.5</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43</w:t>
            </w:r>
          </w:p>
        </w:tc>
        <w:tc>
          <w:tcPr>
            <w:tcW w:w="3864" w:type="dxa"/>
            <w:vAlign w:val="center"/>
          </w:tcPr>
          <w:p w:rsidR="00A509DF" w:rsidRPr="007F0804" w:rsidRDefault="00D148E1" w:rsidP="007F0804">
            <w:pPr>
              <w:jc w:val="left"/>
              <w:rPr>
                <w:szCs w:val="21"/>
              </w:rPr>
            </w:pPr>
            <w:r w:rsidRPr="007F0804">
              <w:rPr>
                <w:rFonts w:hAnsi="华文楷体"/>
                <w:szCs w:val="21"/>
              </w:rPr>
              <w:t>采样过程与采样定理</w:t>
            </w:r>
          </w:p>
        </w:tc>
        <w:tc>
          <w:tcPr>
            <w:tcW w:w="1272" w:type="dxa"/>
            <w:vAlign w:val="center"/>
          </w:tcPr>
          <w:p w:rsidR="00A509DF" w:rsidRPr="007F0804" w:rsidRDefault="00D148E1" w:rsidP="007F0804">
            <w:pPr>
              <w:jc w:val="center"/>
            </w:pPr>
            <w:r w:rsidRPr="007F0804">
              <w:t>0.5</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44</w:t>
            </w:r>
          </w:p>
        </w:tc>
        <w:tc>
          <w:tcPr>
            <w:tcW w:w="3864" w:type="dxa"/>
            <w:vAlign w:val="center"/>
          </w:tcPr>
          <w:p w:rsidR="00A509DF" w:rsidRPr="007F0804" w:rsidRDefault="00D148E1" w:rsidP="007F0804">
            <w:pPr>
              <w:jc w:val="left"/>
              <w:rPr>
                <w:szCs w:val="21"/>
              </w:rPr>
            </w:pPr>
            <w:r w:rsidRPr="007F0804">
              <w:rPr>
                <w:szCs w:val="21"/>
              </w:rPr>
              <w:t>z</w:t>
            </w:r>
            <w:r w:rsidRPr="007F0804">
              <w:rPr>
                <w:rFonts w:hAnsi="华文楷体"/>
                <w:szCs w:val="21"/>
              </w:rPr>
              <w:t>变换</w:t>
            </w:r>
          </w:p>
        </w:tc>
        <w:tc>
          <w:tcPr>
            <w:tcW w:w="1272" w:type="dxa"/>
            <w:vAlign w:val="center"/>
          </w:tcPr>
          <w:p w:rsidR="00A509DF" w:rsidRPr="007F0804" w:rsidRDefault="00D148E1" w:rsidP="007F0804">
            <w:pPr>
              <w:jc w:val="center"/>
            </w:pPr>
            <w:r w:rsidRPr="007F0804">
              <w:t>1</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45</w:t>
            </w:r>
          </w:p>
        </w:tc>
        <w:tc>
          <w:tcPr>
            <w:tcW w:w="3864" w:type="dxa"/>
            <w:vAlign w:val="center"/>
          </w:tcPr>
          <w:p w:rsidR="00A509DF" w:rsidRPr="007F0804" w:rsidRDefault="00D148E1" w:rsidP="007F0804">
            <w:pPr>
              <w:jc w:val="left"/>
              <w:rPr>
                <w:szCs w:val="21"/>
              </w:rPr>
            </w:pPr>
            <w:r w:rsidRPr="007F0804">
              <w:rPr>
                <w:rFonts w:hAnsi="华文楷体"/>
                <w:szCs w:val="21"/>
              </w:rPr>
              <w:t>离散控制系统的数学模型</w:t>
            </w:r>
          </w:p>
        </w:tc>
        <w:tc>
          <w:tcPr>
            <w:tcW w:w="1272" w:type="dxa"/>
            <w:vAlign w:val="center"/>
          </w:tcPr>
          <w:p w:rsidR="00A509DF" w:rsidRPr="007F0804" w:rsidRDefault="00D148E1" w:rsidP="007F0804">
            <w:pPr>
              <w:jc w:val="center"/>
            </w:pPr>
            <w:r w:rsidRPr="007F0804">
              <w:t>2</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46</w:t>
            </w:r>
          </w:p>
        </w:tc>
        <w:tc>
          <w:tcPr>
            <w:tcW w:w="3864" w:type="dxa"/>
            <w:vAlign w:val="center"/>
          </w:tcPr>
          <w:p w:rsidR="00A509DF" w:rsidRPr="007F0804" w:rsidRDefault="00D148E1" w:rsidP="007F0804">
            <w:pPr>
              <w:jc w:val="left"/>
              <w:rPr>
                <w:szCs w:val="21"/>
              </w:rPr>
            </w:pPr>
            <w:r w:rsidRPr="007F0804">
              <w:rPr>
                <w:szCs w:val="21"/>
              </w:rPr>
              <w:t>稳定性分析</w:t>
            </w:r>
          </w:p>
        </w:tc>
        <w:tc>
          <w:tcPr>
            <w:tcW w:w="1272" w:type="dxa"/>
            <w:vAlign w:val="center"/>
          </w:tcPr>
          <w:p w:rsidR="00A509DF" w:rsidRPr="007F0804" w:rsidRDefault="00D148E1" w:rsidP="007F0804">
            <w:pPr>
              <w:jc w:val="center"/>
            </w:pPr>
            <w:r w:rsidRPr="007F0804">
              <w:t>1</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47</w:t>
            </w:r>
          </w:p>
        </w:tc>
        <w:tc>
          <w:tcPr>
            <w:tcW w:w="3864" w:type="dxa"/>
            <w:vAlign w:val="center"/>
          </w:tcPr>
          <w:p w:rsidR="00A509DF" w:rsidRPr="007F0804" w:rsidRDefault="00D148E1" w:rsidP="007F0804">
            <w:pPr>
              <w:jc w:val="left"/>
              <w:rPr>
                <w:szCs w:val="21"/>
              </w:rPr>
            </w:pPr>
            <w:r w:rsidRPr="007F0804">
              <w:rPr>
                <w:szCs w:val="21"/>
              </w:rPr>
              <w:t>稳态误差分析</w:t>
            </w:r>
          </w:p>
        </w:tc>
        <w:tc>
          <w:tcPr>
            <w:tcW w:w="1272" w:type="dxa"/>
            <w:vAlign w:val="center"/>
          </w:tcPr>
          <w:p w:rsidR="00A509DF" w:rsidRPr="007F0804" w:rsidRDefault="00D148E1" w:rsidP="007F0804">
            <w:pPr>
              <w:jc w:val="center"/>
            </w:pPr>
            <w:r w:rsidRPr="007F0804">
              <w:t>1</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48</w:t>
            </w:r>
          </w:p>
        </w:tc>
        <w:tc>
          <w:tcPr>
            <w:tcW w:w="3864" w:type="dxa"/>
            <w:vAlign w:val="center"/>
          </w:tcPr>
          <w:p w:rsidR="00A509DF" w:rsidRPr="007F0804" w:rsidRDefault="00D148E1" w:rsidP="007F0804">
            <w:pPr>
              <w:jc w:val="left"/>
              <w:rPr>
                <w:szCs w:val="21"/>
              </w:rPr>
            </w:pPr>
            <w:r w:rsidRPr="007F0804">
              <w:rPr>
                <w:szCs w:val="21"/>
              </w:rPr>
              <w:t>离散系统的动态性能分析</w:t>
            </w:r>
          </w:p>
        </w:tc>
        <w:tc>
          <w:tcPr>
            <w:tcW w:w="1272" w:type="dxa"/>
            <w:vAlign w:val="center"/>
          </w:tcPr>
          <w:p w:rsidR="00A509DF" w:rsidRPr="007F0804" w:rsidRDefault="00D148E1" w:rsidP="007F0804">
            <w:pPr>
              <w:jc w:val="center"/>
            </w:pPr>
            <w:r w:rsidRPr="007F0804">
              <w:t>1</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667" w:type="dxa"/>
            <w:vAlign w:val="center"/>
          </w:tcPr>
          <w:p w:rsidR="00A509DF" w:rsidRPr="007F0804" w:rsidRDefault="00D148E1" w:rsidP="007F0804">
            <w:pPr>
              <w:jc w:val="center"/>
            </w:pPr>
            <w:r w:rsidRPr="007F0804">
              <w:t>49</w:t>
            </w:r>
          </w:p>
        </w:tc>
        <w:tc>
          <w:tcPr>
            <w:tcW w:w="3864" w:type="dxa"/>
            <w:vAlign w:val="center"/>
          </w:tcPr>
          <w:p w:rsidR="00A509DF" w:rsidRPr="007F0804" w:rsidRDefault="00D148E1" w:rsidP="007F0804">
            <w:pPr>
              <w:jc w:val="left"/>
              <w:rPr>
                <w:szCs w:val="21"/>
              </w:rPr>
            </w:pPr>
            <w:r w:rsidRPr="007F0804">
              <w:rPr>
                <w:szCs w:val="21"/>
              </w:rPr>
              <w:t>离散系统的数字校正</w:t>
            </w:r>
          </w:p>
        </w:tc>
        <w:tc>
          <w:tcPr>
            <w:tcW w:w="1272" w:type="dxa"/>
            <w:vAlign w:val="center"/>
          </w:tcPr>
          <w:p w:rsidR="00A509DF" w:rsidRPr="007F0804" w:rsidRDefault="00D148E1" w:rsidP="007F0804">
            <w:pPr>
              <w:jc w:val="center"/>
            </w:pPr>
            <w:r w:rsidRPr="007F0804">
              <w:t>1</w:t>
            </w:r>
          </w:p>
        </w:tc>
        <w:tc>
          <w:tcPr>
            <w:tcW w:w="1200" w:type="dxa"/>
            <w:vAlign w:val="center"/>
          </w:tcPr>
          <w:p w:rsidR="00A509DF" w:rsidRPr="007F0804" w:rsidRDefault="00A509DF" w:rsidP="007F0804">
            <w:pPr>
              <w:jc w:val="center"/>
            </w:pPr>
          </w:p>
        </w:tc>
        <w:tc>
          <w:tcPr>
            <w:tcW w:w="1470" w:type="dxa"/>
            <w:vAlign w:val="center"/>
          </w:tcPr>
          <w:p w:rsidR="00A509DF" w:rsidRPr="007F0804" w:rsidRDefault="00D148E1" w:rsidP="007F0804">
            <w:pPr>
              <w:jc w:val="center"/>
            </w:pPr>
            <w:r w:rsidRPr="007F0804">
              <w:t>讲授</w:t>
            </w:r>
          </w:p>
        </w:tc>
      </w:tr>
      <w:tr w:rsidR="00A509DF" w:rsidRPr="007F0804">
        <w:trPr>
          <w:trHeight w:val="314"/>
          <w:jc w:val="center"/>
        </w:trPr>
        <w:tc>
          <w:tcPr>
            <w:tcW w:w="4531" w:type="dxa"/>
            <w:gridSpan w:val="2"/>
            <w:vMerge w:val="restart"/>
            <w:vAlign w:val="center"/>
          </w:tcPr>
          <w:p w:rsidR="00A509DF" w:rsidRPr="007F0804" w:rsidRDefault="00D148E1" w:rsidP="007F0804">
            <w:pPr>
              <w:jc w:val="center"/>
              <w:rPr>
                <w:color w:val="0000FF"/>
              </w:rPr>
            </w:pPr>
            <w:r w:rsidRPr="007F0804">
              <w:t>合计</w:t>
            </w:r>
          </w:p>
        </w:tc>
        <w:tc>
          <w:tcPr>
            <w:tcW w:w="1272" w:type="dxa"/>
            <w:vAlign w:val="center"/>
          </w:tcPr>
          <w:p w:rsidR="00A509DF" w:rsidRPr="007F0804" w:rsidRDefault="00D148E1" w:rsidP="007F0804">
            <w:pPr>
              <w:jc w:val="center"/>
            </w:pPr>
            <w:r w:rsidRPr="007F0804">
              <w:t>64</w:t>
            </w:r>
          </w:p>
        </w:tc>
        <w:tc>
          <w:tcPr>
            <w:tcW w:w="1200" w:type="dxa"/>
            <w:vAlign w:val="center"/>
          </w:tcPr>
          <w:p w:rsidR="00A509DF" w:rsidRPr="007F0804" w:rsidRDefault="00D148E1" w:rsidP="007F0804">
            <w:pPr>
              <w:jc w:val="center"/>
            </w:pPr>
            <w:r w:rsidRPr="007F0804">
              <w:t>8</w:t>
            </w:r>
          </w:p>
        </w:tc>
        <w:tc>
          <w:tcPr>
            <w:tcW w:w="1470" w:type="dxa"/>
            <w:vAlign w:val="center"/>
          </w:tcPr>
          <w:p w:rsidR="00A509DF" w:rsidRPr="007F0804" w:rsidRDefault="00A509DF" w:rsidP="007F0804">
            <w:pPr>
              <w:jc w:val="center"/>
            </w:pPr>
          </w:p>
        </w:tc>
      </w:tr>
      <w:tr w:rsidR="00A509DF" w:rsidRPr="007F0804">
        <w:trPr>
          <w:trHeight w:val="314"/>
          <w:jc w:val="center"/>
        </w:trPr>
        <w:tc>
          <w:tcPr>
            <w:tcW w:w="4531" w:type="dxa"/>
            <w:gridSpan w:val="2"/>
            <w:vMerge/>
            <w:vAlign w:val="center"/>
          </w:tcPr>
          <w:p w:rsidR="00A509DF" w:rsidRPr="007F0804" w:rsidRDefault="00A509DF" w:rsidP="007F0804">
            <w:pPr>
              <w:jc w:val="center"/>
            </w:pPr>
          </w:p>
        </w:tc>
        <w:tc>
          <w:tcPr>
            <w:tcW w:w="3942" w:type="dxa"/>
            <w:gridSpan w:val="3"/>
            <w:vAlign w:val="center"/>
          </w:tcPr>
          <w:p w:rsidR="00A509DF" w:rsidRPr="007F0804" w:rsidRDefault="00D148E1" w:rsidP="007F0804">
            <w:pPr>
              <w:jc w:val="center"/>
            </w:pPr>
            <w:r w:rsidRPr="007F0804">
              <w:t>72</w:t>
            </w:r>
          </w:p>
        </w:tc>
      </w:tr>
    </w:tbl>
    <w:p w:rsidR="00A509DF" w:rsidRPr="007F0804" w:rsidRDefault="00D148E1" w:rsidP="007F0804">
      <w:pPr>
        <w:numPr>
          <w:ilvl w:val="0"/>
          <w:numId w:val="24"/>
        </w:numPr>
        <w:spacing w:line="440" w:lineRule="exact"/>
        <w:ind w:firstLineChars="200" w:firstLine="480"/>
        <w:jc w:val="left"/>
        <w:rPr>
          <w:rFonts w:eastAsia="黑体"/>
          <w:sz w:val="24"/>
        </w:rPr>
      </w:pPr>
      <w:r w:rsidRPr="007F0804">
        <w:rPr>
          <w:rFonts w:eastAsia="黑体"/>
          <w:sz w:val="24"/>
        </w:rPr>
        <w:t>考核要求与成绩评定</w:t>
      </w:r>
    </w:p>
    <w:p w:rsidR="00A509DF" w:rsidRPr="007F0804" w:rsidRDefault="00D148E1" w:rsidP="007F0804">
      <w:pPr>
        <w:spacing w:line="440" w:lineRule="exact"/>
        <w:ind w:firstLine="421"/>
        <w:jc w:val="left"/>
        <w:rPr>
          <w:b/>
          <w:bCs/>
          <w:szCs w:val="21"/>
        </w:rPr>
      </w:pPr>
      <w:r w:rsidRPr="007F0804">
        <w:rPr>
          <w:b/>
          <w:bCs/>
          <w:szCs w:val="21"/>
        </w:rPr>
        <w:t>【说明：开课单位可以根据本单位的实际情况，在保留表</w:t>
      </w:r>
      <w:r w:rsidRPr="007F0804">
        <w:rPr>
          <w:b/>
          <w:bCs/>
          <w:szCs w:val="21"/>
        </w:rPr>
        <w:t>4</w:t>
      </w:r>
      <w:r w:rsidRPr="007F0804">
        <w:rPr>
          <w:b/>
          <w:bCs/>
          <w:szCs w:val="21"/>
        </w:rPr>
        <w:t>中基本要求的基础上增加必要的项目或内容。但同一单位必须作统一要求】</w:t>
      </w:r>
    </w:p>
    <w:p w:rsidR="00A509DF" w:rsidRPr="007F0804" w:rsidRDefault="00D148E1" w:rsidP="007F0804">
      <w:pPr>
        <w:spacing w:line="440" w:lineRule="exact"/>
        <w:ind w:firstLine="421"/>
        <w:jc w:val="center"/>
        <w:rPr>
          <w:color w:val="FF0000"/>
        </w:rPr>
      </w:pPr>
      <w:r w:rsidRPr="007F0804">
        <w:rPr>
          <w:b/>
          <w:bCs/>
          <w:szCs w:val="21"/>
        </w:rPr>
        <w:t>表</w:t>
      </w:r>
      <w:r w:rsidRPr="007F0804">
        <w:rPr>
          <w:b/>
          <w:bCs/>
          <w:szCs w:val="21"/>
        </w:rPr>
        <w:t xml:space="preserve">4  </w:t>
      </w:r>
      <w:r w:rsidRPr="007F0804">
        <w:rPr>
          <w:b/>
          <w:bCs/>
          <w:szCs w:val="21"/>
        </w:rPr>
        <w:t>考核要求与成绩评定</w:t>
      </w:r>
    </w:p>
    <w:tbl>
      <w:tblPr>
        <w:tblpPr w:leftFromText="180" w:rightFromText="180" w:vertAnchor="text" w:horzAnchor="margin" w:tblpY="124"/>
        <w:tblOverlap w:val="never"/>
        <w:tblW w:w="9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5"/>
        <w:gridCol w:w="690"/>
        <w:gridCol w:w="3060"/>
        <w:gridCol w:w="1968"/>
        <w:gridCol w:w="2515"/>
      </w:tblGrid>
      <w:tr w:rsidR="00216461" w:rsidRPr="007F0804" w:rsidTr="00216461">
        <w:trPr>
          <w:trHeight w:val="504"/>
        </w:trPr>
        <w:tc>
          <w:tcPr>
            <w:tcW w:w="1575" w:type="dxa"/>
            <w:gridSpan w:val="2"/>
            <w:vAlign w:val="center"/>
          </w:tcPr>
          <w:p w:rsidR="00216461" w:rsidRPr="007F0804" w:rsidRDefault="00216461" w:rsidP="007F0804">
            <w:pPr>
              <w:snapToGrid w:val="0"/>
              <w:jc w:val="center"/>
              <w:rPr>
                <w:b/>
                <w:bCs/>
                <w:szCs w:val="21"/>
              </w:rPr>
            </w:pPr>
            <w:r w:rsidRPr="007F0804">
              <w:rPr>
                <w:b/>
                <w:bCs/>
                <w:szCs w:val="21"/>
              </w:rPr>
              <w:t>课程最终成绩记载方式</w:t>
            </w:r>
          </w:p>
        </w:tc>
        <w:tc>
          <w:tcPr>
            <w:tcW w:w="7543" w:type="dxa"/>
            <w:gridSpan w:val="3"/>
            <w:vAlign w:val="center"/>
          </w:tcPr>
          <w:p w:rsidR="00216461" w:rsidRPr="007F0804" w:rsidRDefault="00216461" w:rsidP="007F0804">
            <w:pPr>
              <w:rPr>
                <w:rFonts w:eastAsia="仿宋_GB2312"/>
                <w:color w:val="FF0000"/>
                <w:szCs w:val="21"/>
              </w:rPr>
            </w:pPr>
            <w:r w:rsidRPr="007F0804">
              <w:rPr>
                <w:bCs/>
                <w:szCs w:val="21"/>
              </w:rPr>
              <w:t>百分制</w:t>
            </w:r>
          </w:p>
        </w:tc>
      </w:tr>
      <w:tr w:rsidR="00216461" w:rsidRPr="007F0804" w:rsidTr="00216461">
        <w:trPr>
          <w:trHeight w:val="504"/>
        </w:trPr>
        <w:tc>
          <w:tcPr>
            <w:tcW w:w="1575" w:type="dxa"/>
            <w:gridSpan w:val="2"/>
            <w:vAlign w:val="center"/>
          </w:tcPr>
          <w:p w:rsidR="00216461" w:rsidRPr="007F0804" w:rsidRDefault="00216461" w:rsidP="007F0804">
            <w:pPr>
              <w:snapToGrid w:val="0"/>
              <w:jc w:val="center"/>
              <w:rPr>
                <w:b/>
                <w:bCs/>
                <w:szCs w:val="21"/>
              </w:rPr>
            </w:pPr>
            <w:r w:rsidRPr="007F0804">
              <w:rPr>
                <w:b/>
                <w:bCs/>
                <w:szCs w:val="21"/>
              </w:rPr>
              <w:t>课程最终</w:t>
            </w:r>
          </w:p>
          <w:p w:rsidR="00216461" w:rsidRPr="007F0804" w:rsidRDefault="00216461" w:rsidP="007F0804">
            <w:pPr>
              <w:snapToGrid w:val="0"/>
              <w:jc w:val="center"/>
              <w:rPr>
                <w:b/>
                <w:bCs/>
                <w:szCs w:val="21"/>
              </w:rPr>
            </w:pPr>
            <w:r w:rsidRPr="007F0804">
              <w:rPr>
                <w:b/>
                <w:bCs/>
                <w:szCs w:val="21"/>
              </w:rPr>
              <w:t>成绩组成</w:t>
            </w:r>
          </w:p>
        </w:tc>
        <w:tc>
          <w:tcPr>
            <w:tcW w:w="7543" w:type="dxa"/>
            <w:gridSpan w:val="3"/>
            <w:vAlign w:val="center"/>
          </w:tcPr>
          <w:p w:rsidR="00216461" w:rsidRPr="007F0804" w:rsidRDefault="00216461" w:rsidP="007F0804">
            <w:pPr>
              <w:rPr>
                <w:bCs/>
                <w:szCs w:val="21"/>
              </w:rPr>
            </w:pPr>
            <w:r w:rsidRPr="007F0804">
              <w:rPr>
                <w:bCs/>
                <w:szCs w:val="21"/>
              </w:rPr>
              <w:t>课程最终成绩</w:t>
            </w:r>
            <w:r w:rsidRPr="007F0804">
              <w:rPr>
                <w:bCs/>
                <w:szCs w:val="21"/>
              </w:rPr>
              <w:t xml:space="preserve"> = </w:t>
            </w:r>
            <w:r w:rsidRPr="007F0804">
              <w:rPr>
                <w:bCs/>
                <w:szCs w:val="21"/>
              </w:rPr>
              <w:t>平时成绩（</w:t>
            </w:r>
            <w:r w:rsidRPr="007F0804">
              <w:rPr>
                <w:bCs/>
                <w:szCs w:val="21"/>
              </w:rPr>
              <w:t>30%</w:t>
            </w:r>
            <w:r w:rsidRPr="007F0804">
              <w:rPr>
                <w:bCs/>
                <w:szCs w:val="21"/>
              </w:rPr>
              <w:t>）</w:t>
            </w:r>
            <w:r w:rsidRPr="007F0804">
              <w:rPr>
                <w:bCs/>
                <w:szCs w:val="21"/>
              </w:rPr>
              <w:t xml:space="preserve">+ </w:t>
            </w:r>
            <w:r w:rsidRPr="007F0804">
              <w:rPr>
                <w:bCs/>
                <w:szCs w:val="21"/>
              </w:rPr>
              <w:t>结业考核成绩（</w:t>
            </w:r>
            <w:r w:rsidRPr="007F0804">
              <w:rPr>
                <w:bCs/>
                <w:szCs w:val="21"/>
              </w:rPr>
              <w:t>70%</w:t>
            </w:r>
            <w:r w:rsidRPr="007F0804">
              <w:rPr>
                <w:bCs/>
                <w:szCs w:val="21"/>
              </w:rPr>
              <w:t>）</w:t>
            </w:r>
          </w:p>
        </w:tc>
      </w:tr>
      <w:tr w:rsidR="00216461" w:rsidRPr="007F0804" w:rsidTr="00216461">
        <w:trPr>
          <w:trHeight w:val="504"/>
        </w:trPr>
        <w:tc>
          <w:tcPr>
            <w:tcW w:w="885" w:type="dxa"/>
            <w:vMerge w:val="restart"/>
            <w:vAlign w:val="center"/>
          </w:tcPr>
          <w:p w:rsidR="00216461" w:rsidRPr="007F0804" w:rsidRDefault="00216461" w:rsidP="007F0804">
            <w:pPr>
              <w:snapToGrid w:val="0"/>
              <w:jc w:val="center"/>
              <w:rPr>
                <w:b/>
                <w:bCs/>
                <w:szCs w:val="21"/>
              </w:rPr>
            </w:pPr>
            <w:r w:rsidRPr="007F0804">
              <w:rPr>
                <w:b/>
                <w:bCs/>
                <w:szCs w:val="21"/>
              </w:rPr>
              <w:lastRenderedPageBreak/>
              <w:t>平时</w:t>
            </w:r>
          </w:p>
          <w:p w:rsidR="00216461" w:rsidRPr="007F0804" w:rsidRDefault="00216461" w:rsidP="007F0804">
            <w:pPr>
              <w:snapToGrid w:val="0"/>
              <w:jc w:val="center"/>
              <w:rPr>
                <w:b/>
                <w:bCs/>
                <w:szCs w:val="21"/>
              </w:rPr>
            </w:pPr>
            <w:r w:rsidRPr="007F0804">
              <w:rPr>
                <w:b/>
                <w:bCs/>
                <w:szCs w:val="21"/>
              </w:rPr>
              <w:t>成绩</w:t>
            </w:r>
          </w:p>
          <w:p w:rsidR="00216461" w:rsidRPr="007F0804" w:rsidRDefault="00216461" w:rsidP="007F0804">
            <w:pPr>
              <w:snapToGrid w:val="0"/>
              <w:jc w:val="center"/>
              <w:rPr>
                <w:b/>
                <w:bCs/>
                <w:szCs w:val="21"/>
              </w:rPr>
            </w:pPr>
            <w:r w:rsidRPr="007F0804">
              <w:rPr>
                <w:b/>
                <w:bCs/>
                <w:szCs w:val="21"/>
              </w:rPr>
              <w:t>评定</w:t>
            </w:r>
          </w:p>
        </w:tc>
        <w:tc>
          <w:tcPr>
            <w:tcW w:w="690" w:type="dxa"/>
            <w:vAlign w:val="center"/>
          </w:tcPr>
          <w:p w:rsidR="00216461" w:rsidRPr="007F0804" w:rsidRDefault="00216461" w:rsidP="007F0804">
            <w:pPr>
              <w:snapToGrid w:val="0"/>
              <w:rPr>
                <w:b/>
                <w:bCs/>
                <w:szCs w:val="21"/>
              </w:rPr>
            </w:pPr>
            <w:r w:rsidRPr="007F0804">
              <w:rPr>
                <w:b/>
                <w:bCs/>
                <w:szCs w:val="21"/>
              </w:rPr>
              <w:t>权重</w:t>
            </w:r>
          </w:p>
        </w:tc>
        <w:tc>
          <w:tcPr>
            <w:tcW w:w="7543" w:type="dxa"/>
            <w:gridSpan w:val="3"/>
            <w:vAlign w:val="center"/>
          </w:tcPr>
          <w:p w:rsidR="00216461" w:rsidRPr="007F0804" w:rsidRDefault="00216461" w:rsidP="007F0804">
            <w:pPr>
              <w:rPr>
                <w:rFonts w:eastAsia="仿宋_GB2312"/>
                <w:color w:val="FF0000"/>
                <w:szCs w:val="21"/>
              </w:rPr>
            </w:pPr>
            <w:bookmarkStart w:id="0" w:name="OLE_LINK1"/>
            <w:r w:rsidRPr="007F0804">
              <w:rPr>
                <w:bCs/>
                <w:szCs w:val="21"/>
              </w:rPr>
              <w:t>平时成绩占课程最终成绩的</w:t>
            </w:r>
            <w:r w:rsidRPr="007F0804">
              <w:rPr>
                <w:bCs/>
                <w:szCs w:val="21"/>
              </w:rPr>
              <w:t>30%</w:t>
            </w:r>
            <w:r w:rsidRPr="007F0804">
              <w:rPr>
                <w:bCs/>
                <w:szCs w:val="21"/>
              </w:rPr>
              <w:t>。</w:t>
            </w:r>
            <w:bookmarkEnd w:id="0"/>
          </w:p>
        </w:tc>
      </w:tr>
      <w:tr w:rsidR="00216461" w:rsidRPr="007F0804" w:rsidTr="00216461">
        <w:trPr>
          <w:trHeight w:val="1345"/>
        </w:trPr>
        <w:tc>
          <w:tcPr>
            <w:tcW w:w="885" w:type="dxa"/>
            <w:vMerge/>
            <w:vAlign w:val="center"/>
          </w:tcPr>
          <w:p w:rsidR="00216461" w:rsidRPr="007F0804" w:rsidRDefault="00216461" w:rsidP="007F0804">
            <w:pPr>
              <w:snapToGrid w:val="0"/>
              <w:jc w:val="center"/>
              <w:rPr>
                <w:b/>
                <w:bCs/>
                <w:szCs w:val="21"/>
              </w:rPr>
            </w:pPr>
          </w:p>
        </w:tc>
        <w:tc>
          <w:tcPr>
            <w:tcW w:w="690" w:type="dxa"/>
            <w:vAlign w:val="center"/>
          </w:tcPr>
          <w:p w:rsidR="00216461" w:rsidRPr="007F0804" w:rsidRDefault="00216461" w:rsidP="007F0804">
            <w:pPr>
              <w:snapToGrid w:val="0"/>
              <w:jc w:val="center"/>
              <w:rPr>
                <w:b/>
                <w:bCs/>
                <w:szCs w:val="21"/>
              </w:rPr>
            </w:pPr>
            <w:r w:rsidRPr="007F0804">
              <w:rPr>
                <w:b/>
                <w:bCs/>
                <w:szCs w:val="21"/>
              </w:rPr>
              <w:t>考核内容及</w:t>
            </w:r>
          </w:p>
          <w:p w:rsidR="00216461" w:rsidRPr="007F0804" w:rsidRDefault="00216461" w:rsidP="007F0804">
            <w:pPr>
              <w:snapToGrid w:val="0"/>
              <w:jc w:val="center"/>
              <w:rPr>
                <w:b/>
                <w:bCs/>
                <w:szCs w:val="21"/>
              </w:rPr>
            </w:pPr>
            <w:r w:rsidRPr="007F0804">
              <w:rPr>
                <w:b/>
                <w:bCs/>
                <w:szCs w:val="21"/>
              </w:rPr>
              <w:t>方式</w:t>
            </w:r>
          </w:p>
        </w:tc>
        <w:tc>
          <w:tcPr>
            <w:tcW w:w="7543" w:type="dxa"/>
            <w:gridSpan w:val="3"/>
            <w:vAlign w:val="center"/>
          </w:tcPr>
          <w:p w:rsidR="00216461" w:rsidRPr="007F0804" w:rsidRDefault="00216461" w:rsidP="007F0804">
            <w:pPr>
              <w:rPr>
                <w:bCs/>
                <w:szCs w:val="21"/>
              </w:rPr>
            </w:pPr>
            <w:r w:rsidRPr="007F0804">
              <w:rPr>
                <w:bCs/>
                <w:szCs w:val="21"/>
              </w:rPr>
              <w:t>平时成绩根</w:t>
            </w:r>
            <w:bookmarkStart w:id="1" w:name="_GoBack"/>
            <w:bookmarkEnd w:id="1"/>
            <w:r w:rsidRPr="007F0804">
              <w:rPr>
                <w:bCs/>
                <w:szCs w:val="21"/>
              </w:rPr>
              <w:t>据课堂表现、课外作业、实验成绩完成情况进行评定。</w:t>
            </w:r>
          </w:p>
          <w:p w:rsidR="00216461" w:rsidRPr="007F0804" w:rsidRDefault="00216461" w:rsidP="007F0804">
            <w:pPr>
              <w:rPr>
                <w:bCs/>
                <w:szCs w:val="21"/>
              </w:rPr>
            </w:pPr>
            <w:r w:rsidRPr="007F0804">
              <w:rPr>
                <w:bCs/>
                <w:szCs w:val="21"/>
              </w:rPr>
              <w:t>1.</w:t>
            </w:r>
            <w:r w:rsidRPr="007F0804">
              <w:rPr>
                <w:bCs/>
                <w:szCs w:val="21"/>
              </w:rPr>
              <w:t>课堂表现。</w:t>
            </w:r>
          </w:p>
          <w:p w:rsidR="00216461" w:rsidRPr="007F0804" w:rsidRDefault="00216461" w:rsidP="007F0804">
            <w:pPr>
              <w:rPr>
                <w:bCs/>
                <w:szCs w:val="21"/>
              </w:rPr>
            </w:pPr>
            <w:r w:rsidRPr="007F0804">
              <w:rPr>
                <w:bCs/>
                <w:szCs w:val="21"/>
              </w:rPr>
              <w:t>2.</w:t>
            </w:r>
            <w:r w:rsidRPr="007F0804">
              <w:rPr>
                <w:bCs/>
                <w:szCs w:val="21"/>
              </w:rPr>
              <w:t>课外作业：在各章学习结束后都有布置作业，共</w:t>
            </w:r>
            <w:r w:rsidRPr="007F0804">
              <w:rPr>
                <w:bCs/>
                <w:szCs w:val="21"/>
              </w:rPr>
              <w:t>8</w:t>
            </w:r>
            <w:r w:rsidRPr="007F0804">
              <w:rPr>
                <w:bCs/>
                <w:szCs w:val="21"/>
              </w:rPr>
              <w:t>次。</w:t>
            </w:r>
          </w:p>
          <w:p w:rsidR="00216461" w:rsidRPr="007F0804" w:rsidRDefault="00216461" w:rsidP="007F0804">
            <w:pPr>
              <w:rPr>
                <w:rFonts w:eastAsia="仿宋_GB2312"/>
                <w:szCs w:val="21"/>
              </w:rPr>
            </w:pPr>
            <w:r w:rsidRPr="007F0804">
              <w:rPr>
                <w:bCs/>
                <w:szCs w:val="21"/>
              </w:rPr>
              <w:t>3.</w:t>
            </w:r>
            <w:r w:rsidRPr="007F0804">
              <w:rPr>
                <w:bCs/>
                <w:szCs w:val="21"/>
              </w:rPr>
              <w:t>实验成绩：在第</w:t>
            </w:r>
            <w:r w:rsidRPr="007F0804">
              <w:rPr>
                <w:bCs/>
                <w:szCs w:val="21"/>
              </w:rPr>
              <w:t>2</w:t>
            </w:r>
            <w:r w:rsidRPr="007F0804">
              <w:rPr>
                <w:bCs/>
                <w:szCs w:val="21"/>
              </w:rPr>
              <w:t>、</w:t>
            </w:r>
            <w:r w:rsidRPr="007F0804">
              <w:rPr>
                <w:bCs/>
                <w:szCs w:val="21"/>
              </w:rPr>
              <w:t>3</w:t>
            </w:r>
            <w:r w:rsidRPr="007F0804">
              <w:rPr>
                <w:bCs/>
                <w:szCs w:val="21"/>
              </w:rPr>
              <w:t>、</w:t>
            </w:r>
            <w:r w:rsidRPr="007F0804">
              <w:rPr>
                <w:bCs/>
                <w:szCs w:val="21"/>
              </w:rPr>
              <w:t>5</w:t>
            </w:r>
            <w:r w:rsidRPr="007F0804">
              <w:rPr>
                <w:bCs/>
                <w:szCs w:val="21"/>
              </w:rPr>
              <w:t>、</w:t>
            </w:r>
            <w:r w:rsidRPr="007F0804">
              <w:rPr>
                <w:bCs/>
                <w:szCs w:val="21"/>
              </w:rPr>
              <w:t>6</w:t>
            </w:r>
            <w:r w:rsidRPr="007F0804">
              <w:rPr>
                <w:bCs/>
                <w:szCs w:val="21"/>
              </w:rPr>
              <w:t>章学习时，各安排</w:t>
            </w:r>
            <w:r w:rsidRPr="007F0804">
              <w:rPr>
                <w:bCs/>
                <w:szCs w:val="21"/>
              </w:rPr>
              <w:t>1</w:t>
            </w:r>
            <w:r w:rsidRPr="007F0804">
              <w:rPr>
                <w:bCs/>
                <w:szCs w:val="21"/>
              </w:rPr>
              <w:t>次实验，共</w:t>
            </w:r>
            <w:r w:rsidRPr="007F0804">
              <w:rPr>
                <w:bCs/>
                <w:szCs w:val="21"/>
              </w:rPr>
              <w:t>4</w:t>
            </w:r>
            <w:r w:rsidRPr="007F0804">
              <w:rPr>
                <w:bCs/>
                <w:szCs w:val="21"/>
              </w:rPr>
              <w:t>次。</w:t>
            </w:r>
          </w:p>
        </w:tc>
      </w:tr>
      <w:tr w:rsidR="00216461" w:rsidRPr="007F0804" w:rsidTr="00216461">
        <w:trPr>
          <w:trHeight w:val="504"/>
        </w:trPr>
        <w:tc>
          <w:tcPr>
            <w:tcW w:w="885" w:type="dxa"/>
            <w:vMerge/>
            <w:vAlign w:val="center"/>
          </w:tcPr>
          <w:p w:rsidR="00216461" w:rsidRPr="007F0804" w:rsidRDefault="00216461" w:rsidP="007F0804">
            <w:pPr>
              <w:snapToGrid w:val="0"/>
              <w:jc w:val="center"/>
              <w:rPr>
                <w:b/>
                <w:bCs/>
                <w:szCs w:val="21"/>
              </w:rPr>
            </w:pPr>
          </w:p>
        </w:tc>
        <w:tc>
          <w:tcPr>
            <w:tcW w:w="690" w:type="dxa"/>
            <w:vAlign w:val="center"/>
          </w:tcPr>
          <w:p w:rsidR="00216461" w:rsidRPr="007F0804" w:rsidRDefault="00216461" w:rsidP="007F0804">
            <w:pPr>
              <w:snapToGrid w:val="0"/>
              <w:jc w:val="center"/>
              <w:rPr>
                <w:b/>
                <w:bCs/>
                <w:szCs w:val="21"/>
              </w:rPr>
            </w:pPr>
            <w:r w:rsidRPr="007F0804">
              <w:rPr>
                <w:b/>
                <w:bCs/>
                <w:szCs w:val="21"/>
              </w:rPr>
              <w:t>评价办法</w:t>
            </w:r>
          </w:p>
        </w:tc>
        <w:tc>
          <w:tcPr>
            <w:tcW w:w="7543" w:type="dxa"/>
            <w:gridSpan w:val="3"/>
            <w:vAlign w:val="center"/>
          </w:tcPr>
          <w:p w:rsidR="00216461" w:rsidRPr="007F0804" w:rsidRDefault="00216461" w:rsidP="007F0804">
            <w:pPr>
              <w:rPr>
                <w:rFonts w:eastAsia="仿宋_GB2312"/>
                <w:szCs w:val="21"/>
              </w:rPr>
            </w:pPr>
            <w:proofErr w:type="gramStart"/>
            <w:r w:rsidRPr="007F0804">
              <w:rPr>
                <w:bCs/>
                <w:szCs w:val="21"/>
              </w:rPr>
              <w:t>考勤占</w:t>
            </w:r>
            <w:proofErr w:type="gramEnd"/>
            <w:r w:rsidRPr="007F0804">
              <w:rPr>
                <w:bCs/>
                <w:szCs w:val="21"/>
              </w:rPr>
              <w:t>比</w:t>
            </w:r>
            <w:r w:rsidRPr="007F0804">
              <w:rPr>
                <w:bCs/>
                <w:szCs w:val="21"/>
              </w:rPr>
              <w:t>5%</w:t>
            </w:r>
            <w:r w:rsidRPr="007F0804">
              <w:rPr>
                <w:bCs/>
                <w:szCs w:val="21"/>
              </w:rPr>
              <w:t>、平时</w:t>
            </w:r>
            <w:proofErr w:type="gramStart"/>
            <w:r w:rsidRPr="007F0804">
              <w:rPr>
                <w:bCs/>
                <w:szCs w:val="21"/>
              </w:rPr>
              <w:t>作业占</w:t>
            </w:r>
            <w:proofErr w:type="gramEnd"/>
            <w:r w:rsidRPr="007F0804">
              <w:rPr>
                <w:bCs/>
                <w:szCs w:val="21"/>
              </w:rPr>
              <w:t>比</w:t>
            </w:r>
            <w:r w:rsidRPr="007F0804">
              <w:rPr>
                <w:bCs/>
                <w:szCs w:val="21"/>
              </w:rPr>
              <w:t>15%</w:t>
            </w:r>
            <w:r w:rsidRPr="007F0804">
              <w:rPr>
                <w:bCs/>
                <w:szCs w:val="21"/>
              </w:rPr>
              <w:t>、实验成绩占比</w:t>
            </w:r>
            <w:r w:rsidRPr="007F0804">
              <w:rPr>
                <w:bCs/>
                <w:szCs w:val="21"/>
              </w:rPr>
              <w:t>10%</w:t>
            </w:r>
            <w:r w:rsidRPr="007F0804">
              <w:rPr>
                <w:bCs/>
                <w:szCs w:val="21"/>
              </w:rPr>
              <w:t>。</w:t>
            </w:r>
          </w:p>
        </w:tc>
      </w:tr>
      <w:tr w:rsidR="00216461" w:rsidRPr="007F0804" w:rsidTr="00216461">
        <w:trPr>
          <w:trHeight w:val="504"/>
        </w:trPr>
        <w:tc>
          <w:tcPr>
            <w:tcW w:w="885" w:type="dxa"/>
            <w:vMerge w:val="restart"/>
            <w:vAlign w:val="center"/>
          </w:tcPr>
          <w:p w:rsidR="00216461" w:rsidRPr="007F0804" w:rsidRDefault="00216461" w:rsidP="007F0804">
            <w:pPr>
              <w:snapToGrid w:val="0"/>
              <w:jc w:val="center"/>
              <w:rPr>
                <w:b/>
                <w:bCs/>
                <w:szCs w:val="21"/>
              </w:rPr>
            </w:pPr>
            <w:r w:rsidRPr="007F0804">
              <w:rPr>
                <w:b/>
                <w:bCs/>
                <w:szCs w:val="21"/>
              </w:rPr>
              <w:t>半期</w:t>
            </w:r>
          </w:p>
          <w:p w:rsidR="00216461" w:rsidRPr="007F0804" w:rsidRDefault="00216461" w:rsidP="007F0804">
            <w:pPr>
              <w:snapToGrid w:val="0"/>
              <w:jc w:val="center"/>
              <w:rPr>
                <w:b/>
                <w:bCs/>
                <w:szCs w:val="21"/>
              </w:rPr>
            </w:pPr>
            <w:r w:rsidRPr="007F0804">
              <w:rPr>
                <w:b/>
                <w:bCs/>
                <w:szCs w:val="21"/>
              </w:rPr>
              <w:t>考核</w:t>
            </w:r>
          </w:p>
          <w:p w:rsidR="00216461" w:rsidRPr="007F0804" w:rsidRDefault="00216461" w:rsidP="007F0804">
            <w:pPr>
              <w:snapToGrid w:val="0"/>
              <w:jc w:val="center"/>
              <w:rPr>
                <w:b/>
                <w:bCs/>
                <w:szCs w:val="21"/>
              </w:rPr>
            </w:pPr>
            <w:r w:rsidRPr="007F0804">
              <w:rPr>
                <w:b/>
                <w:bCs/>
                <w:szCs w:val="21"/>
              </w:rPr>
              <w:t>成绩</w:t>
            </w:r>
          </w:p>
          <w:p w:rsidR="00216461" w:rsidRPr="007F0804" w:rsidRDefault="00216461" w:rsidP="007F0804">
            <w:pPr>
              <w:snapToGrid w:val="0"/>
              <w:jc w:val="center"/>
              <w:rPr>
                <w:b/>
                <w:bCs/>
                <w:szCs w:val="21"/>
              </w:rPr>
            </w:pPr>
            <w:r w:rsidRPr="007F0804">
              <w:rPr>
                <w:b/>
                <w:bCs/>
                <w:szCs w:val="21"/>
              </w:rPr>
              <w:t>评定</w:t>
            </w:r>
          </w:p>
        </w:tc>
        <w:tc>
          <w:tcPr>
            <w:tcW w:w="690" w:type="dxa"/>
            <w:vAlign w:val="center"/>
          </w:tcPr>
          <w:p w:rsidR="00216461" w:rsidRPr="007F0804" w:rsidRDefault="00216461" w:rsidP="007F0804">
            <w:pPr>
              <w:snapToGrid w:val="0"/>
              <w:jc w:val="center"/>
              <w:rPr>
                <w:b/>
                <w:bCs/>
                <w:szCs w:val="21"/>
              </w:rPr>
            </w:pPr>
            <w:r w:rsidRPr="007F0804">
              <w:rPr>
                <w:b/>
                <w:bCs/>
                <w:szCs w:val="21"/>
              </w:rPr>
              <w:t>权重</w:t>
            </w:r>
          </w:p>
        </w:tc>
        <w:tc>
          <w:tcPr>
            <w:tcW w:w="7543" w:type="dxa"/>
            <w:gridSpan w:val="3"/>
            <w:vAlign w:val="center"/>
          </w:tcPr>
          <w:p w:rsidR="00216461" w:rsidRPr="007F0804" w:rsidRDefault="00216461" w:rsidP="007F0804">
            <w:pPr>
              <w:snapToGrid w:val="0"/>
              <w:rPr>
                <w:rFonts w:eastAsia="仿宋_GB2312"/>
                <w:color w:val="FF0000"/>
                <w:szCs w:val="21"/>
              </w:rPr>
            </w:pPr>
          </w:p>
        </w:tc>
      </w:tr>
      <w:tr w:rsidR="00216461" w:rsidRPr="007F0804" w:rsidTr="00216461">
        <w:trPr>
          <w:trHeight w:val="594"/>
        </w:trPr>
        <w:tc>
          <w:tcPr>
            <w:tcW w:w="885" w:type="dxa"/>
            <w:vMerge/>
            <w:vAlign w:val="center"/>
          </w:tcPr>
          <w:p w:rsidR="00216461" w:rsidRPr="007F0804" w:rsidRDefault="00216461" w:rsidP="007F0804">
            <w:pPr>
              <w:snapToGrid w:val="0"/>
              <w:jc w:val="center"/>
              <w:rPr>
                <w:b/>
                <w:bCs/>
                <w:szCs w:val="21"/>
              </w:rPr>
            </w:pPr>
          </w:p>
        </w:tc>
        <w:tc>
          <w:tcPr>
            <w:tcW w:w="690" w:type="dxa"/>
            <w:vAlign w:val="center"/>
          </w:tcPr>
          <w:p w:rsidR="00216461" w:rsidRPr="007F0804" w:rsidRDefault="00216461" w:rsidP="007F0804">
            <w:pPr>
              <w:snapToGrid w:val="0"/>
              <w:jc w:val="center"/>
              <w:rPr>
                <w:b/>
                <w:bCs/>
                <w:szCs w:val="21"/>
              </w:rPr>
            </w:pPr>
            <w:r w:rsidRPr="007F0804">
              <w:rPr>
                <w:b/>
                <w:bCs/>
                <w:szCs w:val="21"/>
              </w:rPr>
              <w:t>考核内容及</w:t>
            </w:r>
          </w:p>
          <w:p w:rsidR="00216461" w:rsidRPr="007F0804" w:rsidRDefault="00216461" w:rsidP="007F0804">
            <w:pPr>
              <w:snapToGrid w:val="0"/>
              <w:jc w:val="center"/>
              <w:rPr>
                <w:b/>
                <w:bCs/>
                <w:szCs w:val="21"/>
              </w:rPr>
            </w:pPr>
            <w:r w:rsidRPr="007F0804">
              <w:rPr>
                <w:b/>
                <w:bCs/>
                <w:szCs w:val="21"/>
              </w:rPr>
              <w:t>方式</w:t>
            </w:r>
          </w:p>
        </w:tc>
        <w:tc>
          <w:tcPr>
            <w:tcW w:w="7543" w:type="dxa"/>
            <w:gridSpan w:val="3"/>
            <w:vAlign w:val="center"/>
          </w:tcPr>
          <w:p w:rsidR="00216461" w:rsidRPr="007F0804" w:rsidRDefault="00216461" w:rsidP="007F0804">
            <w:pPr>
              <w:snapToGrid w:val="0"/>
              <w:rPr>
                <w:rFonts w:eastAsia="仿宋_GB2312"/>
                <w:color w:val="FF0000"/>
                <w:szCs w:val="21"/>
              </w:rPr>
            </w:pPr>
          </w:p>
        </w:tc>
      </w:tr>
      <w:tr w:rsidR="00216461" w:rsidRPr="007F0804" w:rsidTr="00216461">
        <w:trPr>
          <w:trHeight w:val="504"/>
        </w:trPr>
        <w:tc>
          <w:tcPr>
            <w:tcW w:w="885" w:type="dxa"/>
            <w:vMerge/>
            <w:vAlign w:val="center"/>
          </w:tcPr>
          <w:p w:rsidR="00216461" w:rsidRPr="007F0804" w:rsidRDefault="00216461" w:rsidP="007F0804">
            <w:pPr>
              <w:snapToGrid w:val="0"/>
              <w:jc w:val="center"/>
              <w:rPr>
                <w:b/>
                <w:bCs/>
                <w:szCs w:val="21"/>
              </w:rPr>
            </w:pPr>
          </w:p>
        </w:tc>
        <w:tc>
          <w:tcPr>
            <w:tcW w:w="690" w:type="dxa"/>
            <w:vAlign w:val="center"/>
          </w:tcPr>
          <w:p w:rsidR="00216461" w:rsidRPr="007F0804" w:rsidRDefault="00216461" w:rsidP="007F0804">
            <w:pPr>
              <w:snapToGrid w:val="0"/>
              <w:jc w:val="center"/>
              <w:rPr>
                <w:b/>
                <w:bCs/>
                <w:szCs w:val="21"/>
              </w:rPr>
            </w:pPr>
            <w:r w:rsidRPr="007F0804">
              <w:rPr>
                <w:b/>
                <w:bCs/>
                <w:szCs w:val="21"/>
              </w:rPr>
              <w:t>评价办法</w:t>
            </w:r>
          </w:p>
        </w:tc>
        <w:tc>
          <w:tcPr>
            <w:tcW w:w="7543" w:type="dxa"/>
            <w:gridSpan w:val="3"/>
            <w:vAlign w:val="center"/>
          </w:tcPr>
          <w:p w:rsidR="00216461" w:rsidRPr="007F0804" w:rsidRDefault="00216461" w:rsidP="007F0804">
            <w:pPr>
              <w:snapToGrid w:val="0"/>
              <w:rPr>
                <w:rFonts w:eastAsia="仿宋_GB2312"/>
                <w:color w:val="FF0000"/>
                <w:szCs w:val="21"/>
              </w:rPr>
            </w:pPr>
          </w:p>
        </w:tc>
      </w:tr>
      <w:tr w:rsidR="00216461" w:rsidRPr="007F0804" w:rsidTr="00216461">
        <w:trPr>
          <w:trHeight w:val="504"/>
        </w:trPr>
        <w:tc>
          <w:tcPr>
            <w:tcW w:w="885" w:type="dxa"/>
            <w:vMerge w:val="restart"/>
            <w:vAlign w:val="center"/>
          </w:tcPr>
          <w:p w:rsidR="00216461" w:rsidRPr="007F0804" w:rsidRDefault="00216461" w:rsidP="007F0804">
            <w:pPr>
              <w:snapToGrid w:val="0"/>
              <w:jc w:val="center"/>
              <w:rPr>
                <w:b/>
                <w:bCs/>
                <w:szCs w:val="21"/>
              </w:rPr>
            </w:pPr>
            <w:r w:rsidRPr="007F0804">
              <w:rPr>
                <w:b/>
                <w:bCs/>
                <w:szCs w:val="21"/>
              </w:rPr>
              <w:t>课程</w:t>
            </w:r>
          </w:p>
          <w:p w:rsidR="00216461" w:rsidRPr="007F0804" w:rsidRDefault="00216461" w:rsidP="007F0804">
            <w:pPr>
              <w:snapToGrid w:val="0"/>
              <w:jc w:val="center"/>
              <w:rPr>
                <w:b/>
                <w:bCs/>
                <w:szCs w:val="21"/>
              </w:rPr>
            </w:pPr>
            <w:r w:rsidRPr="007F0804">
              <w:rPr>
                <w:b/>
                <w:bCs/>
                <w:szCs w:val="21"/>
              </w:rPr>
              <w:t>结业</w:t>
            </w:r>
          </w:p>
          <w:p w:rsidR="00216461" w:rsidRPr="007F0804" w:rsidRDefault="00216461" w:rsidP="007F0804">
            <w:pPr>
              <w:snapToGrid w:val="0"/>
              <w:jc w:val="center"/>
              <w:rPr>
                <w:b/>
                <w:bCs/>
                <w:szCs w:val="21"/>
              </w:rPr>
            </w:pPr>
            <w:r w:rsidRPr="007F0804">
              <w:rPr>
                <w:b/>
                <w:bCs/>
                <w:szCs w:val="21"/>
              </w:rPr>
              <w:t>考核</w:t>
            </w:r>
          </w:p>
        </w:tc>
        <w:tc>
          <w:tcPr>
            <w:tcW w:w="690" w:type="dxa"/>
            <w:vAlign w:val="center"/>
          </w:tcPr>
          <w:p w:rsidR="00216461" w:rsidRPr="007F0804" w:rsidRDefault="00216461" w:rsidP="007F0804">
            <w:pPr>
              <w:snapToGrid w:val="0"/>
              <w:jc w:val="center"/>
              <w:rPr>
                <w:b/>
                <w:bCs/>
                <w:szCs w:val="21"/>
              </w:rPr>
            </w:pPr>
            <w:r w:rsidRPr="007F0804">
              <w:rPr>
                <w:b/>
                <w:bCs/>
                <w:szCs w:val="21"/>
              </w:rPr>
              <w:t>权重</w:t>
            </w:r>
          </w:p>
        </w:tc>
        <w:tc>
          <w:tcPr>
            <w:tcW w:w="7543" w:type="dxa"/>
            <w:gridSpan w:val="3"/>
            <w:vAlign w:val="center"/>
          </w:tcPr>
          <w:p w:rsidR="00216461" w:rsidRPr="007F0804" w:rsidRDefault="00216461" w:rsidP="007F0804">
            <w:pPr>
              <w:snapToGrid w:val="0"/>
              <w:rPr>
                <w:rFonts w:eastAsia="仿宋_GB2312"/>
                <w:color w:val="FF0000"/>
                <w:szCs w:val="21"/>
              </w:rPr>
            </w:pPr>
            <w:r w:rsidRPr="007F0804">
              <w:rPr>
                <w:bCs/>
                <w:szCs w:val="21"/>
              </w:rPr>
              <w:t>本课程的结业考核成绩占课程最终成绩的权重为</w:t>
            </w:r>
            <w:r w:rsidRPr="007F0804">
              <w:rPr>
                <w:bCs/>
                <w:szCs w:val="21"/>
              </w:rPr>
              <w:t>70%</w:t>
            </w:r>
            <w:r w:rsidRPr="007F0804">
              <w:rPr>
                <w:bCs/>
                <w:szCs w:val="21"/>
              </w:rPr>
              <w:t>。</w:t>
            </w:r>
          </w:p>
        </w:tc>
      </w:tr>
      <w:tr w:rsidR="00216461" w:rsidRPr="007F0804" w:rsidTr="00216461">
        <w:trPr>
          <w:trHeight w:val="504"/>
        </w:trPr>
        <w:tc>
          <w:tcPr>
            <w:tcW w:w="885" w:type="dxa"/>
            <w:vMerge/>
            <w:vAlign w:val="center"/>
          </w:tcPr>
          <w:p w:rsidR="00216461" w:rsidRPr="007F0804" w:rsidRDefault="00216461" w:rsidP="007F0804">
            <w:pPr>
              <w:snapToGrid w:val="0"/>
              <w:jc w:val="center"/>
              <w:rPr>
                <w:b/>
                <w:bCs/>
                <w:szCs w:val="21"/>
              </w:rPr>
            </w:pPr>
          </w:p>
        </w:tc>
        <w:tc>
          <w:tcPr>
            <w:tcW w:w="690" w:type="dxa"/>
            <w:vAlign w:val="center"/>
          </w:tcPr>
          <w:p w:rsidR="00216461" w:rsidRPr="007F0804" w:rsidRDefault="00216461" w:rsidP="007F0804">
            <w:pPr>
              <w:snapToGrid w:val="0"/>
              <w:jc w:val="center"/>
              <w:rPr>
                <w:b/>
                <w:bCs/>
                <w:szCs w:val="21"/>
              </w:rPr>
            </w:pPr>
            <w:r w:rsidRPr="007F0804">
              <w:rPr>
                <w:b/>
                <w:bCs/>
                <w:szCs w:val="21"/>
              </w:rPr>
              <w:t>考核内容</w:t>
            </w:r>
          </w:p>
        </w:tc>
        <w:tc>
          <w:tcPr>
            <w:tcW w:w="7543" w:type="dxa"/>
            <w:gridSpan w:val="3"/>
            <w:vAlign w:val="center"/>
          </w:tcPr>
          <w:p w:rsidR="00216461" w:rsidRPr="007F0804" w:rsidRDefault="00216461" w:rsidP="007F0804">
            <w:pPr>
              <w:snapToGrid w:val="0"/>
              <w:rPr>
                <w:rFonts w:eastAsia="仿宋_GB2312"/>
                <w:color w:val="FF0000"/>
                <w:szCs w:val="21"/>
              </w:rPr>
            </w:pPr>
            <w:r w:rsidRPr="007F0804">
              <w:rPr>
                <w:bCs/>
                <w:szCs w:val="21"/>
              </w:rPr>
              <w:t>闭卷考试</w:t>
            </w:r>
          </w:p>
        </w:tc>
      </w:tr>
      <w:tr w:rsidR="00216461" w:rsidRPr="007F0804" w:rsidTr="00216461">
        <w:trPr>
          <w:trHeight w:val="504"/>
        </w:trPr>
        <w:tc>
          <w:tcPr>
            <w:tcW w:w="885" w:type="dxa"/>
            <w:vMerge/>
            <w:vAlign w:val="center"/>
          </w:tcPr>
          <w:p w:rsidR="00216461" w:rsidRPr="007F0804" w:rsidRDefault="00216461" w:rsidP="007F0804">
            <w:pPr>
              <w:snapToGrid w:val="0"/>
              <w:jc w:val="center"/>
              <w:rPr>
                <w:b/>
                <w:bCs/>
                <w:szCs w:val="21"/>
              </w:rPr>
            </w:pPr>
          </w:p>
        </w:tc>
        <w:tc>
          <w:tcPr>
            <w:tcW w:w="690" w:type="dxa"/>
            <w:vAlign w:val="center"/>
          </w:tcPr>
          <w:p w:rsidR="00216461" w:rsidRPr="007F0804" w:rsidRDefault="00216461" w:rsidP="007F0804">
            <w:pPr>
              <w:snapToGrid w:val="0"/>
              <w:jc w:val="center"/>
              <w:rPr>
                <w:b/>
                <w:bCs/>
                <w:szCs w:val="21"/>
              </w:rPr>
            </w:pPr>
            <w:r w:rsidRPr="007F0804">
              <w:rPr>
                <w:b/>
                <w:bCs/>
                <w:szCs w:val="21"/>
              </w:rPr>
              <w:t>评价办法</w:t>
            </w:r>
          </w:p>
        </w:tc>
        <w:tc>
          <w:tcPr>
            <w:tcW w:w="7543" w:type="dxa"/>
            <w:gridSpan w:val="3"/>
            <w:vAlign w:val="center"/>
          </w:tcPr>
          <w:p w:rsidR="00216461" w:rsidRPr="007F0804" w:rsidRDefault="00216461" w:rsidP="007F0804">
            <w:pPr>
              <w:snapToGrid w:val="0"/>
              <w:rPr>
                <w:rFonts w:eastAsia="仿宋_GB2312"/>
                <w:color w:val="FF0000"/>
                <w:szCs w:val="21"/>
              </w:rPr>
            </w:pPr>
            <w:bookmarkStart w:id="2" w:name="OLE_LINK2"/>
            <w:r w:rsidRPr="007F0804">
              <w:rPr>
                <w:bCs/>
                <w:szCs w:val="21"/>
              </w:rPr>
              <w:t>以试卷的卷面分数为主</w:t>
            </w:r>
            <w:bookmarkEnd w:id="2"/>
          </w:p>
        </w:tc>
      </w:tr>
      <w:tr w:rsidR="00216461" w:rsidRPr="007F0804" w:rsidTr="00216461">
        <w:trPr>
          <w:trHeight w:val="504"/>
        </w:trPr>
        <w:tc>
          <w:tcPr>
            <w:tcW w:w="885" w:type="dxa"/>
            <w:vMerge/>
            <w:vAlign w:val="center"/>
          </w:tcPr>
          <w:p w:rsidR="00216461" w:rsidRPr="007F0804" w:rsidRDefault="00216461" w:rsidP="007F0804">
            <w:pPr>
              <w:snapToGrid w:val="0"/>
              <w:jc w:val="center"/>
              <w:rPr>
                <w:b/>
                <w:bCs/>
                <w:szCs w:val="21"/>
              </w:rPr>
            </w:pPr>
          </w:p>
        </w:tc>
        <w:tc>
          <w:tcPr>
            <w:tcW w:w="690" w:type="dxa"/>
            <w:vAlign w:val="center"/>
          </w:tcPr>
          <w:p w:rsidR="00216461" w:rsidRPr="007F0804" w:rsidRDefault="00216461" w:rsidP="007F0804">
            <w:pPr>
              <w:snapToGrid w:val="0"/>
              <w:jc w:val="center"/>
              <w:rPr>
                <w:b/>
                <w:bCs/>
                <w:szCs w:val="21"/>
              </w:rPr>
            </w:pPr>
            <w:r w:rsidRPr="007F0804">
              <w:rPr>
                <w:b/>
                <w:bCs/>
                <w:szCs w:val="21"/>
              </w:rPr>
              <w:t>考核方式</w:t>
            </w:r>
          </w:p>
        </w:tc>
        <w:tc>
          <w:tcPr>
            <w:tcW w:w="3060" w:type="dxa"/>
            <w:vAlign w:val="center"/>
          </w:tcPr>
          <w:p w:rsidR="00216461" w:rsidRPr="007F0804" w:rsidRDefault="00216461" w:rsidP="007F0804">
            <w:pPr>
              <w:snapToGrid w:val="0"/>
              <w:rPr>
                <w:rFonts w:eastAsia="仿宋_GB2312"/>
                <w:color w:val="FF0000"/>
                <w:szCs w:val="21"/>
              </w:rPr>
            </w:pPr>
            <w:r w:rsidRPr="007F0804">
              <w:rPr>
                <w:bCs/>
                <w:szCs w:val="21"/>
              </w:rPr>
              <w:t>考试</w:t>
            </w:r>
          </w:p>
        </w:tc>
        <w:tc>
          <w:tcPr>
            <w:tcW w:w="1968" w:type="dxa"/>
            <w:vAlign w:val="center"/>
          </w:tcPr>
          <w:p w:rsidR="00216461" w:rsidRPr="007F0804" w:rsidRDefault="00216461" w:rsidP="007F0804">
            <w:pPr>
              <w:snapToGrid w:val="0"/>
              <w:jc w:val="center"/>
              <w:rPr>
                <w:rFonts w:eastAsia="仿宋_GB2312"/>
                <w:color w:val="FF0000"/>
                <w:szCs w:val="21"/>
              </w:rPr>
            </w:pPr>
            <w:r w:rsidRPr="007F0804">
              <w:rPr>
                <w:b/>
                <w:bCs/>
                <w:szCs w:val="21"/>
              </w:rPr>
              <w:t>是否设置补考</w:t>
            </w:r>
          </w:p>
        </w:tc>
        <w:tc>
          <w:tcPr>
            <w:tcW w:w="2515" w:type="dxa"/>
            <w:vAlign w:val="center"/>
          </w:tcPr>
          <w:p w:rsidR="00216461" w:rsidRPr="007F0804" w:rsidRDefault="00216461" w:rsidP="007F0804">
            <w:pPr>
              <w:snapToGrid w:val="0"/>
              <w:rPr>
                <w:rFonts w:eastAsia="仿宋_GB2312"/>
                <w:color w:val="FF0000"/>
                <w:szCs w:val="21"/>
              </w:rPr>
            </w:pPr>
            <w:r w:rsidRPr="007F0804">
              <w:rPr>
                <w:bCs/>
                <w:szCs w:val="21"/>
              </w:rPr>
              <w:t>是</w:t>
            </w:r>
          </w:p>
        </w:tc>
      </w:tr>
    </w:tbl>
    <w:p w:rsidR="00A509DF" w:rsidRPr="007F0804" w:rsidRDefault="00D148E1">
      <w:pPr>
        <w:spacing w:line="400" w:lineRule="exact"/>
        <w:ind w:firstLineChars="200" w:firstLine="480"/>
        <w:rPr>
          <w:rFonts w:eastAsia="黑体"/>
          <w:bCs/>
          <w:sz w:val="24"/>
        </w:rPr>
      </w:pPr>
      <w:r w:rsidRPr="007F0804">
        <w:rPr>
          <w:rFonts w:eastAsia="黑体"/>
          <w:bCs/>
          <w:sz w:val="24"/>
        </w:rPr>
        <w:t>七、学生学习建议</w:t>
      </w:r>
    </w:p>
    <w:p w:rsidR="00A509DF" w:rsidRPr="007F0804" w:rsidRDefault="00D148E1">
      <w:pPr>
        <w:spacing w:line="400" w:lineRule="exact"/>
        <w:ind w:firstLineChars="200" w:firstLine="480"/>
        <w:rPr>
          <w:rFonts w:eastAsia="黑体"/>
          <w:bCs/>
          <w:sz w:val="24"/>
        </w:rPr>
      </w:pPr>
      <w:r w:rsidRPr="007F0804">
        <w:rPr>
          <w:rFonts w:eastAsia="黑体"/>
          <w:bCs/>
          <w:sz w:val="24"/>
        </w:rPr>
        <w:t>（一）学习方法建议</w:t>
      </w:r>
    </w:p>
    <w:p w:rsidR="00A509DF" w:rsidRPr="007F0804" w:rsidRDefault="00D148E1">
      <w:pPr>
        <w:spacing w:line="400" w:lineRule="exact"/>
        <w:ind w:firstLineChars="200" w:firstLine="420"/>
        <w:rPr>
          <w:szCs w:val="21"/>
        </w:rPr>
      </w:pPr>
      <w:r w:rsidRPr="007F0804">
        <w:rPr>
          <w:szCs w:val="21"/>
        </w:rPr>
        <w:t>自动控制原理是研究自动控制共同规律的技术科学。它的发展初期，是以反馈理论为基础的自动调节原理，主要用于工业控制。该课程是自动化专业的基础理论课。自动控制原理是关于自动控制系统的基础理论，其主要内容包括：自动控制系统的基本组成和结构、自动控制系统的性能指标、自动控制系统的类型（连续、离散、线性、非线性等）及特点、自动控制系统的分析（时域法、</w:t>
      </w:r>
      <w:r w:rsidR="00555F67" w:rsidRPr="007F0804">
        <w:rPr>
          <w:szCs w:val="21"/>
        </w:rPr>
        <w:t>根轨迹法、</w:t>
      </w:r>
      <w:r w:rsidRPr="007F0804">
        <w:rPr>
          <w:szCs w:val="21"/>
        </w:rPr>
        <w:t>频域法等）和设计方法等。通过本课程的学习，学生可以了解有关自动控制系统的运行机理、控制器参数对系统性能的影响以及自动控制系统的各种分析和设计方法等。学习自动控制原理首先要了解本门课程的整体结构，反馈控制的基本思想、基本原理、基本方法是本课程的重点。下面给出学习自动控制原理的几点建议。</w:t>
      </w:r>
    </w:p>
    <w:p w:rsidR="00A509DF" w:rsidRPr="007F0804" w:rsidRDefault="00D148E1">
      <w:pPr>
        <w:spacing w:line="400" w:lineRule="exact"/>
        <w:ind w:firstLineChars="200" w:firstLine="420"/>
        <w:rPr>
          <w:szCs w:val="21"/>
        </w:rPr>
      </w:pPr>
      <w:bookmarkStart w:id="3" w:name="OLE_LINK3"/>
      <w:r w:rsidRPr="007F0804">
        <w:rPr>
          <w:szCs w:val="21"/>
        </w:rPr>
        <w:t>（</w:t>
      </w:r>
      <w:r w:rsidRPr="007F0804">
        <w:rPr>
          <w:szCs w:val="21"/>
        </w:rPr>
        <w:t>1</w:t>
      </w:r>
      <w:r w:rsidRPr="007F0804">
        <w:rPr>
          <w:szCs w:val="21"/>
        </w:rPr>
        <w:t>）抓住重点</w:t>
      </w:r>
      <w:r w:rsidRPr="007F0804">
        <w:rPr>
          <w:szCs w:val="21"/>
        </w:rPr>
        <w:t>——</w:t>
      </w:r>
      <w:r w:rsidRPr="007F0804">
        <w:rPr>
          <w:szCs w:val="21"/>
        </w:rPr>
        <w:t>掌握基本概念</w:t>
      </w:r>
    </w:p>
    <w:p w:rsidR="00A509DF" w:rsidRPr="007F0804" w:rsidRDefault="00D148E1">
      <w:pPr>
        <w:spacing w:line="400" w:lineRule="exact"/>
        <w:ind w:firstLineChars="200" w:firstLine="420"/>
        <w:rPr>
          <w:szCs w:val="21"/>
        </w:rPr>
      </w:pPr>
      <w:r w:rsidRPr="007F0804">
        <w:rPr>
          <w:szCs w:val="21"/>
        </w:rPr>
        <w:t>《自动控制</w:t>
      </w:r>
      <w:r w:rsidR="00555F67" w:rsidRPr="007F0804">
        <w:rPr>
          <w:szCs w:val="21"/>
        </w:rPr>
        <w:t>原理</w:t>
      </w:r>
      <w:r w:rsidRPr="007F0804">
        <w:rPr>
          <w:szCs w:val="21"/>
        </w:rPr>
        <w:t>论》引入了一系列互相关联的基本概念，如稳定性、准确性、快速性，输入与输出，动态与稳态，反馈与前馈等，这些基本概念形成了本课程的知识要点，是学习理解的重点。要掌握好基本概念，首先应该从实践案例的这些抽象概念的建立过程中加深对其理解，建立概念与其反映事物间的联系，搞清概念与相关概念之间的联系和区别，然后再到实验实</w:t>
      </w:r>
      <w:proofErr w:type="gramStart"/>
      <w:r w:rsidRPr="007F0804">
        <w:rPr>
          <w:szCs w:val="21"/>
        </w:rPr>
        <w:t>训应用</w:t>
      </w:r>
      <w:proofErr w:type="gramEnd"/>
      <w:r w:rsidRPr="007F0804">
        <w:rPr>
          <w:szCs w:val="21"/>
        </w:rPr>
        <w:t>中加深对其的认识。</w:t>
      </w:r>
    </w:p>
    <w:p w:rsidR="00A509DF" w:rsidRPr="007F0804" w:rsidRDefault="00D148E1">
      <w:pPr>
        <w:spacing w:line="400" w:lineRule="exact"/>
        <w:ind w:firstLineChars="200" w:firstLine="420"/>
        <w:rPr>
          <w:szCs w:val="21"/>
        </w:rPr>
      </w:pPr>
      <w:bookmarkStart w:id="4" w:name="OLE_LINK4"/>
      <w:bookmarkEnd w:id="3"/>
      <w:r w:rsidRPr="007F0804">
        <w:rPr>
          <w:szCs w:val="21"/>
        </w:rPr>
        <w:t>（</w:t>
      </w:r>
      <w:r w:rsidRPr="007F0804">
        <w:rPr>
          <w:szCs w:val="21"/>
        </w:rPr>
        <w:t>2</w:t>
      </w:r>
      <w:r w:rsidRPr="007F0804">
        <w:rPr>
          <w:szCs w:val="21"/>
        </w:rPr>
        <w:t>）认真思考</w:t>
      </w:r>
      <w:r w:rsidRPr="007F0804">
        <w:rPr>
          <w:szCs w:val="21"/>
        </w:rPr>
        <w:t>——</w:t>
      </w:r>
      <w:r w:rsidRPr="007F0804">
        <w:rPr>
          <w:szCs w:val="21"/>
        </w:rPr>
        <w:t>提高抽象思维能力</w:t>
      </w:r>
    </w:p>
    <w:p w:rsidR="00A509DF" w:rsidRPr="007F0804" w:rsidRDefault="00D148E1">
      <w:pPr>
        <w:spacing w:line="400" w:lineRule="exact"/>
        <w:ind w:firstLineChars="200" w:firstLine="420"/>
        <w:rPr>
          <w:szCs w:val="21"/>
        </w:rPr>
      </w:pPr>
      <w:r w:rsidRPr="007F0804">
        <w:rPr>
          <w:szCs w:val="21"/>
        </w:rPr>
        <w:lastRenderedPageBreak/>
        <w:t>《自动控制</w:t>
      </w:r>
      <w:r w:rsidR="00555F67" w:rsidRPr="007F0804">
        <w:rPr>
          <w:szCs w:val="21"/>
        </w:rPr>
        <w:t>原理</w:t>
      </w:r>
      <w:r w:rsidRPr="007F0804">
        <w:rPr>
          <w:szCs w:val="21"/>
        </w:rPr>
        <w:t>》的理论性较强，抽象程度较高。因此，要充分了解抽象的基础，认真掌握有关的概念，在实际应用中反复体会抽象概念的意义，如控制系统中反馈的实质，控制的基本方法等，在学习中不断提高抽象思维能力。</w:t>
      </w:r>
    </w:p>
    <w:bookmarkEnd w:id="4"/>
    <w:p w:rsidR="00A509DF" w:rsidRPr="007F0804" w:rsidRDefault="00D148E1">
      <w:pPr>
        <w:spacing w:line="400" w:lineRule="exact"/>
        <w:ind w:firstLineChars="200" w:firstLine="420"/>
        <w:rPr>
          <w:szCs w:val="21"/>
        </w:rPr>
      </w:pPr>
      <w:r w:rsidRPr="007F0804">
        <w:rPr>
          <w:szCs w:val="21"/>
        </w:rPr>
        <w:t>（</w:t>
      </w:r>
      <w:r w:rsidRPr="007F0804">
        <w:rPr>
          <w:szCs w:val="21"/>
        </w:rPr>
        <w:t>3</w:t>
      </w:r>
      <w:r w:rsidRPr="007F0804">
        <w:rPr>
          <w:szCs w:val="21"/>
        </w:rPr>
        <w:t>）提高综合分析能力</w:t>
      </w:r>
    </w:p>
    <w:p w:rsidR="00A509DF" w:rsidRPr="007F0804" w:rsidRDefault="00D148E1">
      <w:pPr>
        <w:spacing w:line="400" w:lineRule="exact"/>
        <w:ind w:firstLineChars="200" w:firstLine="420"/>
        <w:rPr>
          <w:szCs w:val="21"/>
        </w:rPr>
      </w:pPr>
      <w:r w:rsidRPr="007F0804">
        <w:rPr>
          <w:szCs w:val="21"/>
        </w:rPr>
        <w:t>《自动控制</w:t>
      </w:r>
      <w:r w:rsidR="00555F67" w:rsidRPr="007F0804">
        <w:rPr>
          <w:szCs w:val="21"/>
        </w:rPr>
        <w:t>原理</w:t>
      </w:r>
      <w:r w:rsidRPr="007F0804">
        <w:rPr>
          <w:szCs w:val="21"/>
        </w:rPr>
        <w:t>》既是专业基础理论课程，又是一门科学方法论。研究的内容既有一定的复杂性，又有一定的普遍性。因此，在学习中不仅要掌握教材中的结论，更要掌握其中体现出来的研究方法，培养系统的观念，提高综合分析问题的能力。</w:t>
      </w:r>
    </w:p>
    <w:p w:rsidR="00A509DF" w:rsidRPr="007F0804" w:rsidRDefault="00D148E1">
      <w:pPr>
        <w:spacing w:line="400" w:lineRule="exact"/>
        <w:ind w:firstLineChars="200" w:firstLine="420"/>
        <w:rPr>
          <w:szCs w:val="21"/>
        </w:rPr>
      </w:pPr>
      <w:r w:rsidRPr="007F0804">
        <w:rPr>
          <w:szCs w:val="21"/>
        </w:rPr>
        <w:t>（</w:t>
      </w:r>
      <w:r w:rsidRPr="007F0804">
        <w:rPr>
          <w:szCs w:val="21"/>
        </w:rPr>
        <w:t>4</w:t>
      </w:r>
      <w:r w:rsidRPr="007F0804">
        <w:rPr>
          <w:szCs w:val="21"/>
        </w:rPr>
        <w:t>）学会自学</w:t>
      </w:r>
      <w:r w:rsidRPr="007F0804">
        <w:rPr>
          <w:szCs w:val="21"/>
        </w:rPr>
        <w:t>——</w:t>
      </w:r>
      <w:r w:rsidRPr="007F0804">
        <w:rPr>
          <w:szCs w:val="21"/>
        </w:rPr>
        <w:t>培养阅读能力</w:t>
      </w:r>
    </w:p>
    <w:p w:rsidR="00A509DF" w:rsidRPr="007F0804" w:rsidRDefault="00D148E1">
      <w:pPr>
        <w:spacing w:line="400" w:lineRule="exact"/>
        <w:ind w:firstLineChars="200" w:firstLine="420"/>
        <w:rPr>
          <w:szCs w:val="21"/>
        </w:rPr>
      </w:pPr>
      <w:r w:rsidRPr="007F0804">
        <w:rPr>
          <w:szCs w:val="21"/>
        </w:rPr>
        <w:t>要善于在学习中提出问题，解决问题，学会探究式学习方法，广阅参考书，拓宽视野，从更多控制系统的实例分析中，提高分析问题和解决问题的能力。</w:t>
      </w:r>
    </w:p>
    <w:p w:rsidR="00A509DF" w:rsidRPr="007F0804" w:rsidRDefault="00D148E1">
      <w:pPr>
        <w:spacing w:line="400" w:lineRule="exact"/>
        <w:ind w:firstLineChars="200" w:firstLine="420"/>
        <w:rPr>
          <w:szCs w:val="21"/>
        </w:rPr>
      </w:pPr>
      <w:r w:rsidRPr="007F0804">
        <w:rPr>
          <w:szCs w:val="21"/>
        </w:rPr>
        <w:t>（</w:t>
      </w:r>
      <w:r w:rsidRPr="007F0804">
        <w:rPr>
          <w:szCs w:val="21"/>
        </w:rPr>
        <w:t>5</w:t>
      </w:r>
      <w:r w:rsidRPr="007F0804">
        <w:rPr>
          <w:szCs w:val="21"/>
        </w:rPr>
        <w:t>）重视掌握实验技术</w:t>
      </w:r>
    </w:p>
    <w:p w:rsidR="00A509DF" w:rsidRPr="007F0804" w:rsidRDefault="00D148E1">
      <w:pPr>
        <w:spacing w:line="400" w:lineRule="exact"/>
        <w:ind w:firstLineChars="200" w:firstLine="420"/>
        <w:rPr>
          <w:szCs w:val="21"/>
        </w:rPr>
      </w:pPr>
      <w:r w:rsidRPr="007F0804">
        <w:rPr>
          <w:szCs w:val="21"/>
        </w:rPr>
        <w:t>实验是人们认识客观世界的最重要的手段之一。认真做好实验，掌握实验技能，不仅有助于学好本课程，而且可以培养科学思维的能力和动手能力，养成良好的科学习惯。因此，在学好本课程的同时还要认真完成实验，做到先预习后实验，细致准确地观察实验过程，正确掌握各项实验技术。</w:t>
      </w:r>
    </w:p>
    <w:p w:rsidR="00A509DF" w:rsidRPr="007F0804" w:rsidRDefault="00D148E1">
      <w:pPr>
        <w:spacing w:line="400" w:lineRule="exact"/>
        <w:ind w:firstLineChars="200" w:firstLine="420"/>
        <w:rPr>
          <w:szCs w:val="21"/>
        </w:rPr>
      </w:pPr>
      <w:bookmarkStart w:id="5" w:name="OLE_LINK5"/>
      <w:r w:rsidRPr="007F0804">
        <w:rPr>
          <w:szCs w:val="21"/>
        </w:rPr>
        <w:t>（</w:t>
      </w:r>
      <w:r w:rsidRPr="007F0804">
        <w:rPr>
          <w:szCs w:val="21"/>
        </w:rPr>
        <w:t>6</w:t>
      </w:r>
      <w:r w:rsidRPr="007F0804">
        <w:rPr>
          <w:szCs w:val="21"/>
        </w:rPr>
        <w:t>）注重理论和实践相结合</w:t>
      </w:r>
    </w:p>
    <w:p w:rsidR="00A509DF" w:rsidRPr="007F0804" w:rsidRDefault="00D148E1">
      <w:pPr>
        <w:spacing w:line="400" w:lineRule="exact"/>
        <w:ind w:firstLineChars="200" w:firstLine="420"/>
        <w:rPr>
          <w:szCs w:val="21"/>
        </w:rPr>
      </w:pPr>
      <w:r w:rsidRPr="007F0804">
        <w:rPr>
          <w:szCs w:val="21"/>
        </w:rPr>
        <w:t>反馈的现象比比皆是，反馈也是控制的精髓。在本课程的学习中，结合生产、生活实际，观察反馈系统的构成，将有利于对反馈的深入理解和认识，并自觉地将反馈理论应用到各种实际系统中去，学以致用。</w:t>
      </w:r>
    </w:p>
    <w:bookmarkEnd w:id="5"/>
    <w:p w:rsidR="00A509DF" w:rsidRPr="007F0804" w:rsidRDefault="00D148E1">
      <w:pPr>
        <w:spacing w:line="400" w:lineRule="exact"/>
        <w:ind w:firstLineChars="200" w:firstLine="480"/>
        <w:rPr>
          <w:rFonts w:eastAsia="黑体"/>
          <w:bCs/>
          <w:sz w:val="24"/>
        </w:rPr>
      </w:pPr>
      <w:r w:rsidRPr="007F0804">
        <w:rPr>
          <w:rFonts w:eastAsia="黑体"/>
          <w:bCs/>
          <w:sz w:val="24"/>
        </w:rPr>
        <w:t>（二）学生课外阅读参考资料</w:t>
      </w:r>
    </w:p>
    <w:p w:rsidR="00A509DF" w:rsidRPr="007F0804" w:rsidRDefault="00D148E1">
      <w:pPr>
        <w:spacing w:line="400" w:lineRule="exact"/>
        <w:ind w:firstLineChars="200" w:firstLine="420"/>
        <w:rPr>
          <w:szCs w:val="21"/>
        </w:rPr>
      </w:pPr>
      <w:r w:rsidRPr="007F0804">
        <w:rPr>
          <w:szCs w:val="21"/>
        </w:rPr>
        <w:t xml:space="preserve">1. </w:t>
      </w:r>
      <w:r w:rsidRPr="007F0804">
        <w:rPr>
          <w:szCs w:val="21"/>
        </w:rPr>
        <w:t>高国</w:t>
      </w:r>
      <w:proofErr w:type="gramStart"/>
      <w:r w:rsidRPr="007F0804">
        <w:rPr>
          <w:szCs w:val="21"/>
        </w:rPr>
        <w:t>燊</w:t>
      </w:r>
      <w:proofErr w:type="gramEnd"/>
      <w:r w:rsidRPr="007F0804">
        <w:rPr>
          <w:szCs w:val="21"/>
        </w:rPr>
        <w:t>著</w:t>
      </w:r>
      <w:r w:rsidRPr="007F0804">
        <w:rPr>
          <w:szCs w:val="21"/>
        </w:rPr>
        <w:t>.</w:t>
      </w:r>
      <w:r w:rsidRPr="007F0804">
        <w:rPr>
          <w:szCs w:val="21"/>
        </w:rPr>
        <w:t>自动控制原理（第</w:t>
      </w:r>
      <w:r w:rsidRPr="007F0804">
        <w:rPr>
          <w:szCs w:val="21"/>
        </w:rPr>
        <w:t>4</w:t>
      </w:r>
      <w:r w:rsidRPr="007F0804">
        <w:rPr>
          <w:szCs w:val="21"/>
        </w:rPr>
        <w:t>版）</w:t>
      </w:r>
      <w:r w:rsidRPr="007F0804">
        <w:rPr>
          <w:szCs w:val="21"/>
        </w:rPr>
        <w:t>.</w:t>
      </w:r>
      <w:r w:rsidRPr="007F0804">
        <w:rPr>
          <w:szCs w:val="21"/>
        </w:rPr>
        <w:t>华南理工大学出版社</w:t>
      </w:r>
      <w:r w:rsidRPr="007F0804">
        <w:rPr>
          <w:szCs w:val="21"/>
        </w:rPr>
        <w:t>.2013</w:t>
      </w:r>
      <w:r w:rsidRPr="007F0804">
        <w:rPr>
          <w:szCs w:val="21"/>
        </w:rPr>
        <w:t>年</w:t>
      </w:r>
    </w:p>
    <w:p w:rsidR="00A509DF" w:rsidRPr="007F0804" w:rsidRDefault="00D148E1" w:rsidP="009751C9">
      <w:pPr>
        <w:spacing w:line="400" w:lineRule="exact"/>
        <w:ind w:firstLineChars="200" w:firstLine="420"/>
      </w:pPr>
      <w:r w:rsidRPr="007F0804">
        <w:rPr>
          <w:szCs w:val="21"/>
        </w:rPr>
        <w:t xml:space="preserve">2. </w:t>
      </w:r>
      <w:proofErr w:type="gramStart"/>
      <w:r w:rsidRPr="007F0804">
        <w:rPr>
          <w:szCs w:val="21"/>
        </w:rPr>
        <w:t>胡寿松</w:t>
      </w:r>
      <w:proofErr w:type="gramEnd"/>
      <w:r w:rsidRPr="007F0804">
        <w:rPr>
          <w:szCs w:val="21"/>
        </w:rPr>
        <w:t>著</w:t>
      </w:r>
      <w:r w:rsidRPr="007F0804">
        <w:rPr>
          <w:szCs w:val="21"/>
        </w:rPr>
        <w:t>.</w:t>
      </w:r>
      <w:r w:rsidRPr="007F0804">
        <w:rPr>
          <w:szCs w:val="21"/>
        </w:rPr>
        <w:t>自动控制原理（第</w:t>
      </w:r>
      <w:r w:rsidR="00C23C3D" w:rsidRPr="007F0804">
        <w:rPr>
          <w:szCs w:val="21"/>
        </w:rPr>
        <w:t>6</w:t>
      </w:r>
      <w:r w:rsidRPr="007F0804">
        <w:rPr>
          <w:szCs w:val="21"/>
        </w:rPr>
        <w:t>版）</w:t>
      </w:r>
      <w:r w:rsidRPr="007F0804">
        <w:rPr>
          <w:szCs w:val="21"/>
        </w:rPr>
        <w:t>.</w:t>
      </w:r>
      <w:r w:rsidRPr="007F0804">
        <w:rPr>
          <w:szCs w:val="21"/>
        </w:rPr>
        <w:t>科学出版社</w:t>
      </w:r>
      <w:r w:rsidRPr="007F0804">
        <w:rPr>
          <w:szCs w:val="21"/>
        </w:rPr>
        <w:t>.20</w:t>
      </w:r>
      <w:r w:rsidR="00C23C3D" w:rsidRPr="007F0804">
        <w:rPr>
          <w:szCs w:val="21"/>
        </w:rPr>
        <w:t>18</w:t>
      </w:r>
      <w:r w:rsidRPr="007F0804">
        <w:rPr>
          <w:szCs w:val="21"/>
        </w:rPr>
        <w:t>年</w:t>
      </w:r>
    </w:p>
    <w:sectPr w:rsidR="00A509DF" w:rsidRPr="007F0804" w:rsidSect="00A509D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92E" w:rsidRDefault="003B692E" w:rsidP="00D148E1">
      <w:r>
        <w:separator/>
      </w:r>
    </w:p>
  </w:endnote>
  <w:endnote w:type="continuationSeparator" w:id="0">
    <w:p w:rsidR="003B692E" w:rsidRDefault="003B692E" w:rsidP="00D148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23" w:rsidRDefault="005D012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23" w:rsidRDefault="005D012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23" w:rsidRDefault="005D012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92E" w:rsidRDefault="003B692E" w:rsidP="00D148E1">
      <w:r>
        <w:separator/>
      </w:r>
    </w:p>
  </w:footnote>
  <w:footnote w:type="continuationSeparator" w:id="0">
    <w:p w:rsidR="003B692E" w:rsidRDefault="003B692E" w:rsidP="00D148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23" w:rsidRDefault="005D0123">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23" w:rsidRDefault="005D0123" w:rsidP="00363639">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23" w:rsidRDefault="005D012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47D054A"/>
    <w:multiLevelType w:val="singleLevel"/>
    <w:tmpl w:val="947D054A"/>
    <w:lvl w:ilvl="0">
      <w:start w:val="1"/>
      <w:numFmt w:val="decimal"/>
      <w:lvlText w:val="(%1)"/>
      <w:lvlJc w:val="left"/>
      <w:pPr>
        <w:ind w:left="425" w:hanging="425"/>
      </w:pPr>
      <w:rPr>
        <w:rFonts w:hint="default"/>
      </w:rPr>
    </w:lvl>
  </w:abstractNum>
  <w:abstractNum w:abstractNumId="1">
    <w:nsid w:val="A4156646"/>
    <w:multiLevelType w:val="singleLevel"/>
    <w:tmpl w:val="A4156646"/>
    <w:lvl w:ilvl="0">
      <w:start w:val="1"/>
      <w:numFmt w:val="decimal"/>
      <w:lvlText w:val="(%1)"/>
      <w:lvlJc w:val="left"/>
      <w:pPr>
        <w:ind w:left="425" w:hanging="425"/>
      </w:pPr>
      <w:rPr>
        <w:rFonts w:hint="default"/>
      </w:rPr>
    </w:lvl>
  </w:abstractNum>
  <w:abstractNum w:abstractNumId="2">
    <w:nsid w:val="B1D4C372"/>
    <w:multiLevelType w:val="singleLevel"/>
    <w:tmpl w:val="B1D4C372"/>
    <w:lvl w:ilvl="0">
      <w:start w:val="1"/>
      <w:numFmt w:val="decimal"/>
      <w:lvlText w:val="(%1)"/>
      <w:lvlJc w:val="left"/>
      <w:pPr>
        <w:ind w:left="425" w:hanging="425"/>
      </w:pPr>
      <w:rPr>
        <w:rFonts w:hint="default"/>
      </w:rPr>
    </w:lvl>
  </w:abstractNum>
  <w:abstractNum w:abstractNumId="3">
    <w:nsid w:val="B2087EE1"/>
    <w:multiLevelType w:val="singleLevel"/>
    <w:tmpl w:val="B2087EE1"/>
    <w:lvl w:ilvl="0">
      <w:start w:val="1"/>
      <w:numFmt w:val="decimal"/>
      <w:suff w:val="space"/>
      <w:lvlText w:val="%1."/>
      <w:lvlJc w:val="left"/>
    </w:lvl>
  </w:abstractNum>
  <w:abstractNum w:abstractNumId="4">
    <w:nsid w:val="C05F2749"/>
    <w:multiLevelType w:val="singleLevel"/>
    <w:tmpl w:val="C05F2749"/>
    <w:lvl w:ilvl="0">
      <w:start w:val="1"/>
      <w:numFmt w:val="decimal"/>
      <w:lvlText w:val="(%1)"/>
      <w:lvlJc w:val="left"/>
      <w:pPr>
        <w:ind w:left="425" w:hanging="425"/>
      </w:pPr>
      <w:rPr>
        <w:rFonts w:hint="default"/>
      </w:rPr>
    </w:lvl>
  </w:abstractNum>
  <w:abstractNum w:abstractNumId="5">
    <w:nsid w:val="C094DEFD"/>
    <w:multiLevelType w:val="singleLevel"/>
    <w:tmpl w:val="C094DEFD"/>
    <w:lvl w:ilvl="0">
      <w:start w:val="1"/>
      <w:numFmt w:val="decimal"/>
      <w:lvlText w:val="(%1)"/>
      <w:lvlJc w:val="left"/>
      <w:pPr>
        <w:ind w:left="425" w:hanging="425"/>
      </w:pPr>
      <w:rPr>
        <w:rFonts w:hint="default"/>
      </w:rPr>
    </w:lvl>
  </w:abstractNum>
  <w:abstractNum w:abstractNumId="6">
    <w:nsid w:val="C0C6852B"/>
    <w:multiLevelType w:val="singleLevel"/>
    <w:tmpl w:val="C0C6852B"/>
    <w:lvl w:ilvl="0">
      <w:start w:val="1"/>
      <w:numFmt w:val="decimal"/>
      <w:lvlText w:val="(%1)"/>
      <w:lvlJc w:val="left"/>
      <w:pPr>
        <w:ind w:left="425" w:hanging="425"/>
      </w:pPr>
      <w:rPr>
        <w:rFonts w:hint="default"/>
      </w:rPr>
    </w:lvl>
  </w:abstractNum>
  <w:abstractNum w:abstractNumId="7">
    <w:nsid w:val="F8CB26CA"/>
    <w:multiLevelType w:val="singleLevel"/>
    <w:tmpl w:val="F8CB26CA"/>
    <w:lvl w:ilvl="0">
      <w:start w:val="1"/>
      <w:numFmt w:val="decimal"/>
      <w:lvlText w:val="(%1)"/>
      <w:lvlJc w:val="left"/>
      <w:pPr>
        <w:ind w:left="425" w:hanging="425"/>
      </w:pPr>
      <w:rPr>
        <w:rFonts w:hint="default"/>
      </w:rPr>
    </w:lvl>
  </w:abstractNum>
  <w:abstractNum w:abstractNumId="8">
    <w:nsid w:val="FCD3656F"/>
    <w:multiLevelType w:val="singleLevel"/>
    <w:tmpl w:val="FCD3656F"/>
    <w:lvl w:ilvl="0">
      <w:start w:val="1"/>
      <w:numFmt w:val="decimal"/>
      <w:lvlText w:val="(%1)"/>
      <w:lvlJc w:val="left"/>
      <w:pPr>
        <w:ind w:left="425" w:hanging="425"/>
      </w:pPr>
      <w:rPr>
        <w:rFonts w:hint="default"/>
      </w:rPr>
    </w:lvl>
  </w:abstractNum>
  <w:abstractNum w:abstractNumId="9">
    <w:nsid w:val="09C98231"/>
    <w:multiLevelType w:val="singleLevel"/>
    <w:tmpl w:val="09C98231"/>
    <w:lvl w:ilvl="0">
      <w:start w:val="1"/>
      <w:numFmt w:val="decimal"/>
      <w:suff w:val="space"/>
      <w:lvlText w:val="%1."/>
      <w:lvlJc w:val="left"/>
    </w:lvl>
  </w:abstractNum>
  <w:abstractNum w:abstractNumId="10">
    <w:nsid w:val="109D49B2"/>
    <w:multiLevelType w:val="singleLevel"/>
    <w:tmpl w:val="109D49B2"/>
    <w:lvl w:ilvl="0">
      <w:start w:val="3"/>
      <w:numFmt w:val="chineseCounting"/>
      <w:suff w:val="nothing"/>
      <w:lvlText w:val="（%1）"/>
      <w:lvlJc w:val="left"/>
      <w:rPr>
        <w:rFonts w:hint="eastAsia"/>
      </w:rPr>
    </w:lvl>
  </w:abstractNum>
  <w:abstractNum w:abstractNumId="11">
    <w:nsid w:val="10B7D290"/>
    <w:multiLevelType w:val="singleLevel"/>
    <w:tmpl w:val="10B7D290"/>
    <w:lvl w:ilvl="0">
      <w:start w:val="1"/>
      <w:numFmt w:val="decimal"/>
      <w:lvlText w:val="(%1)"/>
      <w:lvlJc w:val="left"/>
      <w:pPr>
        <w:ind w:left="425" w:hanging="425"/>
      </w:pPr>
      <w:rPr>
        <w:rFonts w:hint="default"/>
      </w:rPr>
    </w:lvl>
  </w:abstractNum>
  <w:abstractNum w:abstractNumId="12">
    <w:nsid w:val="1A863E3D"/>
    <w:multiLevelType w:val="hybridMultilevel"/>
    <w:tmpl w:val="CFE65C40"/>
    <w:lvl w:ilvl="0" w:tplc="0E0E6F16">
      <w:start w:val="1"/>
      <w:numFmt w:val="decimal"/>
      <w:lvlText w:val="(%1)"/>
      <w:lvlJc w:val="left"/>
      <w:pPr>
        <w:ind w:left="425" w:hanging="4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F04ED41"/>
    <w:multiLevelType w:val="singleLevel"/>
    <w:tmpl w:val="1F04ED41"/>
    <w:lvl w:ilvl="0">
      <w:start w:val="1"/>
      <w:numFmt w:val="decimal"/>
      <w:lvlText w:val="(%1)"/>
      <w:lvlJc w:val="left"/>
      <w:pPr>
        <w:ind w:left="425" w:hanging="425"/>
      </w:pPr>
      <w:rPr>
        <w:rFonts w:hint="default"/>
      </w:rPr>
    </w:lvl>
  </w:abstractNum>
  <w:abstractNum w:abstractNumId="14">
    <w:nsid w:val="3025590B"/>
    <w:multiLevelType w:val="singleLevel"/>
    <w:tmpl w:val="3025590B"/>
    <w:lvl w:ilvl="0">
      <w:start w:val="1"/>
      <w:numFmt w:val="decimal"/>
      <w:suff w:val="space"/>
      <w:lvlText w:val="%1."/>
      <w:lvlJc w:val="left"/>
    </w:lvl>
  </w:abstractNum>
  <w:abstractNum w:abstractNumId="15">
    <w:nsid w:val="329C4DA5"/>
    <w:multiLevelType w:val="singleLevel"/>
    <w:tmpl w:val="329C4DA5"/>
    <w:lvl w:ilvl="0">
      <w:start w:val="1"/>
      <w:numFmt w:val="decimal"/>
      <w:lvlText w:val="(%1)"/>
      <w:lvlJc w:val="left"/>
      <w:pPr>
        <w:ind w:left="425" w:hanging="425"/>
      </w:pPr>
      <w:rPr>
        <w:rFonts w:hint="default"/>
      </w:rPr>
    </w:lvl>
  </w:abstractNum>
  <w:abstractNum w:abstractNumId="16">
    <w:nsid w:val="33AAAE0D"/>
    <w:multiLevelType w:val="singleLevel"/>
    <w:tmpl w:val="33AAAE0D"/>
    <w:lvl w:ilvl="0">
      <w:start w:val="1"/>
      <w:numFmt w:val="decimal"/>
      <w:suff w:val="space"/>
      <w:lvlText w:val="%1."/>
      <w:lvlJc w:val="left"/>
    </w:lvl>
  </w:abstractNum>
  <w:abstractNum w:abstractNumId="17">
    <w:nsid w:val="364197DF"/>
    <w:multiLevelType w:val="singleLevel"/>
    <w:tmpl w:val="364197DF"/>
    <w:lvl w:ilvl="0">
      <w:start w:val="1"/>
      <w:numFmt w:val="decimal"/>
      <w:lvlText w:val="(%1)"/>
      <w:lvlJc w:val="left"/>
      <w:pPr>
        <w:ind w:left="425" w:hanging="425"/>
      </w:pPr>
      <w:rPr>
        <w:rFonts w:hint="default"/>
      </w:rPr>
    </w:lvl>
  </w:abstractNum>
  <w:abstractNum w:abstractNumId="18">
    <w:nsid w:val="4286C658"/>
    <w:multiLevelType w:val="singleLevel"/>
    <w:tmpl w:val="4286C658"/>
    <w:lvl w:ilvl="0">
      <w:start w:val="1"/>
      <w:numFmt w:val="decimal"/>
      <w:lvlText w:val="(%1)"/>
      <w:lvlJc w:val="left"/>
      <w:pPr>
        <w:ind w:left="425" w:hanging="425"/>
      </w:pPr>
      <w:rPr>
        <w:rFonts w:hint="default"/>
      </w:rPr>
    </w:lvl>
  </w:abstractNum>
  <w:abstractNum w:abstractNumId="19">
    <w:nsid w:val="466870FA"/>
    <w:multiLevelType w:val="singleLevel"/>
    <w:tmpl w:val="466870FA"/>
    <w:lvl w:ilvl="0">
      <w:start w:val="1"/>
      <w:numFmt w:val="decimal"/>
      <w:lvlText w:val="(%1)"/>
      <w:lvlJc w:val="left"/>
      <w:pPr>
        <w:ind w:left="425" w:hanging="425"/>
      </w:pPr>
      <w:rPr>
        <w:rFonts w:hint="default"/>
      </w:rPr>
    </w:lvl>
  </w:abstractNum>
  <w:abstractNum w:abstractNumId="20">
    <w:nsid w:val="4B7EF9B8"/>
    <w:multiLevelType w:val="singleLevel"/>
    <w:tmpl w:val="4B7EF9B8"/>
    <w:lvl w:ilvl="0">
      <w:start w:val="1"/>
      <w:numFmt w:val="decimal"/>
      <w:lvlText w:val="(%1)"/>
      <w:lvlJc w:val="left"/>
      <w:pPr>
        <w:ind w:left="425" w:hanging="425"/>
      </w:pPr>
      <w:rPr>
        <w:rFonts w:hint="default"/>
      </w:rPr>
    </w:lvl>
  </w:abstractNum>
  <w:abstractNum w:abstractNumId="21">
    <w:nsid w:val="4D3C1FAA"/>
    <w:multiLevelType w:val="singleLevel"/>
    <w:tmpl w:val="4D3C1FAA"/>
    <w:lvl w:ilvl="0">
      <w:start w:val="1"/>
      <w:numFmt w:val="decimal"/>
      <w:suff w:val="space"/>
      <w:lvlText w:val="%1."/>
      <w:lvlJc w:val="left"/>
    </w:lvl>
  </w:abstractNum>
  <w:abstractNum w:abstractNumId="22">
    <w:nsid w:val="57F7F8C5"/>
    <w:multiLevelType w:val="singleLevel"/>
    <w:tmpl w:val="57F7F8C5"/>
    <w:lvl w:ilvl="0">
      <w:start w:val="1"/>
      <w:numFmt w:val="decimal"/>
      <w:suff w:val="space"/>
      <w:lvlText w:val="%1."/>
      <w:lvlJc w:val="left"/>
    </w:lvl>
  </w:abstractNum>
  <w:abstractNum w:abstractNumId="23">
    <w:nsid w:val="5C85D03C"/>
    <w:multiLevelType w:val="singleLevel"/>
    <w:tmpl w:val="5C85D03C"/>
    <w:lvl w:ilvl="0">
      <w:start w:val="1"/>
      <w:numFmt w:val="decimal"/>
      <w:suff w:val="space"/>
      <w:lvlText w:val="%1."/>
      <w:lvlJc w:val="left"/>
    </w:lvl>
  </w:abstractNum>
  <w:abstractNum w:abstractNumId="24">
    <w:nsid w:val="79EE307E"/>
    <w:multiLevelType w:val="singleLevel"/>
    <w:tmpl w:val="79EE307E"/>
    <w:lvl w:ilvl="0">
      <w:start w:val="6"/>
      <w:numFmt w:val="chineseCounting"/>
      <w:suff w:val="nothing"/>
      <w:lvlText w:val="%1、"/>
      <w:lvlJc w:val="left"/>
      <w:rPr>
        <w:rFonts w:hint="eastAsia"/>
      </w:rPr>
    </w:lvl>
  </w:abstractNum>
  <w:num w:numId="1">
    <w:abstractNumId w:val="0"/>
  </w:num>
  <w:num w:numId="2">
    <w:abstractNumId w:val="1"/>
  </w:num>
  <w:num w:numId="3">
    <w:abstractNumId w:val="14"/>
  </w:num>
  <w:num w:numId="4">
    <w:abstractNumId w:val="4"/>
  </w:num>
  <w:num w:numId="5">
    <w:abstractNumId w:val="10"/>
  </w:num>
  <w:num w:numId="6">
    <w:abstractNumId w:val="7"/>
  </w:num>
  <w:num w:numId="7">
    <w:abstractNumId w:val="9"/>
  </w:num>
  <w:num w:numId="8">
    <w:abstractNumId w:val="2"/>
  </w:num>
  <w:num w:numId="9">
    <w:abstractNumId w:val="15"/>
  </w:num>
  <w:num w:numId="10">
    <w:abstractNumId w:val="22"/>
  </w:num>
  <w:num w:numId="11">
    <w:abstractNumId w:val="19"/>
  </w:num>
  <w:num w:numId="12">
    <w:abstractNumId w:val="6"/>
  </w:num>
  <w:num w:numId="13">
    <w:abstractNumId w:val="23"/>
  </w:num>
  <w:num w:numId="14">
    <w:abstractNumId w:val="17"/>
  </w:num>
  <w:num w:numId="15">
    <w:abstractNumId w:val="13"/>
  </w:num>
  <w:num w:numId="16">
    <w:abstractNumId w:val="3"/>
  </w:num>
  <w:num w:numId="17">
    <w:abstractNumId w:val="20"/>
  </w:num>
  <w:num w:numId="18">
    <w:abstractNumId w:val="18"/>
  </w:num>
  <w:num w:numId="19">
    <w:abstractNumId w:val="16"/>
  </w:num>
  <w:num w:numId="20">
    <w:abstractNumId w:val="5"/>
  </w:num>
  <w:num w:numId="21">
    <w:abstractNumId w:val="8"/>
  </w:num>
  <w:num w:numId="22">
    <w:abstractNumId w:val="21"/>
  </w:num>
  <w:num w:numId="23">
    <w:abstractNumId w:val="11"/>
  </w:num>
  <w:num w:numId="24">
    <w:abstractNumId w:val="24"/>
  </w:num>
  <w:num w:numId="2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AD75A93"/>
    <w:rsid w:val="00042D95"/>
    <w:rsid w:val="000C18CE"/>
    <w:rsid w:val="00216461"/>
    <w:rsid w:val="00363639"/>
    <w:rsid w:val="003B692E"/>
    <w:rsid w:val="004559E8"/>
    <w:rsid w:val="00555F67"/>
    <w:rsid w:val="005A17F6"/>
    <w:rsid w:val="005D0123"/>
    <w:rsid w:val="006E2961"/>
    <w:rsid w:val="00752CA1"/>
    <w:rsid w:val="007A3334"/>
    <w:rsid w:val="007F0804"/>
    <w:rsid w:val="008B49C3"/>
    <w:rsid w:val="009213A8"/>
    <w:rsid w:val="009751C9"/>
    <w:rsid w:val="009A5A79"/>
    <w:rsid w:val="009E4134"/>
    <w:rsid w:val="00A509DF"/>
    <w:rsid w:val="00A85680"/>
    <w:rsid w:val="00AE0694"/>
    <w:rsid w:val="00AF4AD4"/>
    <w:rsid w:val="00C23C3D"/>
    <w:rsid w:val="00D148E1"/>
    <w:rsid w:val="00D46D33"/>
    <w:rsid w:val="00DC4687"/>
    <w:rsid w:val="00E2468A"/>
    <w:rsid w:val="00EF6B94"/>
    <w:rsid w:val="00FC27F7"/>
    <w:rsid w:val="14D675C0"/>
    <w:rsid w:val="178235C1"/>
    <w:rsid w:val="294E5A13"/>
    <w:rsid w:val="3B15129B"/>
    <w:rsid w:val="3BF76559"/>
    <w:rsid w:val="485B3BC7"/>
    <w:rsid w:val="52FC13A1"/>
    <w:rsid w:val="5AD75A93"/>
    <w:rsid w:val="5C6737D8"/>
    <w:rsid w:val="6C087145"/>
    <w:rsid w:val="7EDE08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509D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uiPriority w:val="99"/>
    <w:unhideWhenUsed/>
    <w:qFormat/>
    <w:rsid w:val="00A509DF"/>
    <w:pPr>
      <w:ind w:firstLine="420"/>
    </w:pPr>
  </w:style>
  <w:style w:type="paragraph" w:customStyle="1" w:styleId="1">
    <w:name w:val="列出段落1"/>
    <w:basedOn w:val="a"/>
    <w:qFormat/>
    <w:rsid w:val="00A509DF"/>
    <w:rPr>
      <w:rFonts w:ascii="Calibri" w:hAnsi="Calibri"/>
      <w:szCs w:val="22"/>
    </w:rPr>
  </w:style>
  <w:style w:type="paragraph" w:styleId="a4">
    <w:name w:val="header"/>
    <w:basedOn w:val="a"/>
    <w:link w:val="Char"/>
    <w:rsid w:val="00D148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148E1"/>
    <w:rPr>
      <w:kern w:val="2"/>
      <w:sz w:val="18"/>
      <w:szCs w:val="18"/>
    </w:rPr>
  </w:style>
  <w:style w:type="paragraph" w:styleId="a5">
    <w:name w:val="footer"/>
    <w:basedOn w:val="a"/>
    <w:link w:val="Char0"/>
    <w:rsid w:val="00D148E1"/>
    <w:pPr>
      <w:tabs>
        <w:tab w:val="center" w:pos="4153"/>
        <w:tab w:val="right" w:pos="8306"/>
      </w:tabs>
      <w:snapToGrid w:val="0"/>
      <w:jc w:val="left"/>
    </w:pPr>
    <w:rPr>
      <w:sz w:val="18"/>
      <w:szCs w:val="18"/>
    </w:rPr>
  </w:style>
  <w:style w:type="character" w:customStyle="1" w:styleId="Char0">
    <w:name w:val="页脚 Char"/>
    <w:basedOn w:val="a0"/>
    <w:link w:val="a5"/>
    <w:rsid w:val="00D148E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11</Pages>
  <Words>1295</Words>
  <Characters>7386</Characters>
  <Application>Microsoft Office Word</Application>
  <DocSecurity>0</DocSecurity>
  <Lines>61</Lines>
  <Paragraphs>17</Paragraphs>
  <ScaleCrop>false</ScaleCrop>
  <Company>Sky123.Org</Company>
  <LinksUpToDate>false</LinksUpToDate>
  <CharactersWithSpaces>8664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Sky123.Org</cp:lastModifiedBy>
  <cp:revision>10</cp:revision>
  <dcterms:created xsi:type="dcterms:W3CDTF">2019-06-17T08:45:00Z</dcterms:created>
  <dcterms:modified xsi:type="dcterms:W3CDTF">2019-06-25T03:22:00Z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