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2BE" w:rsidRDefault="00364D9E" w:rsidP="00433148">
      <w:pPr>
        <w:pStyle w:val="a5"/>
        <w:adjustRightInd w:val="0"/>
        <w:spacing w:before="0" w:beforeAutospacing="0" w:after="0" w:afterAutospacing="0" w:line="335" w:lineRule="exact"/>
        <w:jc w:val="both"/>
        <w:rPr>
          <w:rFonts w:ascii="Times New Roman" w:hAnsi="Times New Roman"/>
          <w:sz w:val="21"/>
          <w:szCs w:val="27"/>
        </w:rPr>
      </w:pPr>
      <w:r>
        <w:rPr>
          <w:rFonts w:ascii="Times New Roman" w:eastAsia="黑体" w:hAnsi="Times New Roman"/>
          <w:b/>
        </w:rPr>
        <w:fldChar w:fldCharType="begin"/>
      </w:r>
      <w:r>
        <w:rPr>
          <w:rFonts w:ascii="Times New Roman" w:eastAsia="黑体" w:hAnsi="Times New Roman"/>
          <w:b/>
        </w:rPr>
        <w:instrText xml:space="preserve"> </w:instrText>
      </w:r>
      <w:r>
        <w:rPr>
          <w:rFonts w:ascii="Times New Roman" w:eastAsia="黑体" w:hAnsi="Times New Roman" w:hint="eastAsia"/>
          <w:b/>
        </w:rPr>
        <w:instrText>= 1 \* ROMAN</w:instrText>
      </w:r>
      <w:r>
        <w:rPr>
          <w:rFonts w:ascii="Times New Roman" w:eastAsia="黑体" w:hAnsi="Times New Roman"/>
          <w:b/>
        </w:rPr>
        <w:instrText xml:space="preserve"> </w:instrText>
      </w:r>
      <w:r>
        <w:rPr>
          <w:rFonts w:ascii="Times New Roman" w:eastAsia="黑体" w:hAnsi="Times New Roman"/>
          <w:b/>
        </w:rPr>
        <w:fldChar w:fldCharType="separate"/>
      </w:r>
      <w:r>
        <w:rPr>
          <w:rFonts w:ascii="Times New Roman" w:eastAsia="黑体" w:hAnsi="Times New Roman"/>
          <w:b/>
          <w:noProof/>
        </w:rPr>
        <w:t>I</w:t>
      </w:r>
      <w:r>
        <w:rPr>
          <w:rFonts w:ascii="Times New Roman" w:eastAsia="黑体" w:hAnsi="Times New Roman"/>
          <w:b/>
        </w:rPr>
        <w:fldChar w:fldCharType="end"/>
      </w:r>
      <w:r>
        <w:rPr>
          <w:rFonts w:ascii="Times New Roman" w:eastAsia="黑体" w:hAnsi="Times New Roman" w:hint="eastAsia"/>
          <w:b/>
        </w:rPr>
        <w:t>.</w:t>
      </w:r>
      <w:r w:rsidR="00433148" w:rsidRPr="00433148">
        <w:rPr>
          <w:rFonts w:ascii="Times New Roman" w:hAnsi="Times New Roman" w:hint="eastAsia"/>
          <w:color w:val="auto"/>
          <w:kern w:val="2"/>
          <w:sz w:val="21"/>
          <w:szCs w:val="20"/>
        </w:rPr>
        <w:t>Spell out</w:t>
      </w:r>
      <w:r w:rsidR="00433148">
        <w:rPr>
          <w:rFonts w:ascii="Times New Roman" w:hAnsi="Times New Roman" w:hint="eastAsia"/>
          <w:color w:val="auto"/>
          <w:kern w:val="2"/>
          <w:sz w:val="21"/>
          <w:szCs w:val="20"/>
        </w:rPr>
        <w:t xml:space="preserve"> </w:t>
      </w:r>
      <w:r w:rsidR="00433148" w:rsidRPr="00433148">
        <w:rPr>
          <w:rFonts w:ascii="Times New Roman" w:hAnsi="Times New Roman" w:hint="eastAsia"/>
          <w:color w:val="auto"/>
          <w:kern w:val="2"/>
          <w:sz w:val="21"/>
          <w:szCs w:val="20"/>
        </w:rPr>
        <w:t>the</w:t>
      </w:r>
      <w:r w:rsidR="00433148">
        <w:rPr>
          <w:rFonts w:ascii="Times New Roman" w:hAnsi="Times New Roman" w:hint="eastAsia"/>
          <w:color w:val="auto"/>
          <w:kern w:val="2"/>
          <w:sz w:val="21"/>
          <w:szCs w:val="20"/>
        </w:rPr>
        <w:t xml:space="preserve"> English word according to the Chinese</w:t>
      </w:r>
      <w:r w:rsidR="002A3307">
        <w:rPr>
          <w:rFonts w:ascii="Times New Roman" w:eastAsia="MS Mincho" w:hAnsi="Times New Roman" w:hint="eastAsia"/>
          <w:color w:val="auto"/>
          <w:kern w:val="2"/>
          <w:sz w:val="21"/>
          <w:szCs w:val="20"/>
          <w:lang w:eastAsia="ja-JP"/>
        </w:rPr>
        <w:t xml:space="preserve"> meaning</w:t>
      </w:r>
      <w:r w:rsidR="00890B2D">
        <w:rPr>
          <w:rFonts w:ascii="Times New Roman" w:eastAsiaTheme="minorEastAsia" w:hAnsi="Times New Roman" w:hint="eastAsia"/>
          <w:color w:val="auto"/>
          <w:kern w:val="2"/>
          <w:sz w:val="21"/>
          <w:szCs w:val="20"/>
        </w:rPr>
        <w:t xml:space="preserve"> and </w:t>
      </w:r>
      <w:r w:rsidR="00890B2D">
        <w:rPr>
          <w:rFonts w:ascii="Times New Roman" w:hAnsi="Times New Roman" w:hint="eastAsia"/>
          <w:color w:val="auto"/>
          <w:kern w:val="2"/>
          <w:sz w:val="21"/>
          <w:szCs w:val="20"/>
        </w:rPr>
        <w:t>part of speech</w:t>
      </w:r>
      <w:r w:rsidR="00433148">
        <w:rPr>
          <w:rFonts w:ascii="Times New Roman" w:hAnsi="Times New Roman" w:hint="eastAsia"/>
          <w:color w:val="auto"/>
          <w:kern w:val="2"/>
          <w:sz w:val="21"/>
          <w:szCs w:val="20"/>
        </w:rPr>
        <w:t>.</w:t>
      </w:r>
      <w:r w:rsidR="00BA22BE">
        <w:rPr>
          <w:rFonts w:ascii="Times New Roman" w:hAnsi="Times New Roman" w:hint="eastAsia"/>
          <w:sz w:val="21"/>
          <w:szCs w:val="27"/>
        </w:rPr>
        <w:t>（</w:t>
      </w:r>
      <w:r w:rsidR="00BA22BE">
        <w:rPr>
          <w:rFonts w:ascii="Times New Roman" w:hAnsi="Times New Roman" w:hint="eastAsia"/>
          <w:sz w:val="21"/>
          <w:szCs w:val="27"/>
        </w:rPr>
        <w:t>0.5</w:t>
      </w:r>
      <w:r w:rsidR="00F77AA9">
        <w:rPr>
          <w:rFonts w:ascii="Calibri" w:hAnsi="Calibri"/>
        </w:rPr>
        <w:t>´</w:t>
      </w:r>
      <w:r w:rsidR="00433148">
        <w:rPr>
          <w:rFonts w:ascii="Times New Roman" w:hAnsi="Times New Roman" w:hint="eastAsia"/>
          <w:sz w:val="21"/>
          <w:szCs w:val="27"/>
        </w:rPr>
        <w:t>X20=</w:t>
      </w:r>
      <w:r w:rsidR="00BA22BE">
        <w:rPr>
          <w:rFonts w:ascii="Times New Roman" w:hAnsi="Times New Roman" w:hint="eastAsia"/>
          <w:sz w:val="21"/>
          <w:szCs w:val="27"/>
        </w:rPr>
        <w:t>10</w:t>
      </w:r>
      <w:r w:rsidR="00F77AA9">
        <w:rPr>
          <w:rFonts w:ascii="Calibri" w:hAnsi="Calibri"/>
        </w:rPr>
        <w:t>´</w:t>
      </w:r>
      <w:r w:rsidR="00BA22BE">
        <w:rPr>
          <w:rFonts w:ascii="Times New Roman" w:hAnsi="Times New Roman" w:hint="eastAsia"/>
          <w:sz w:val="21"/>
          <w:szCs w:val="27"/>
        </w:rPr>
        <w:t>）</w:t>
      </w:r>
    </w:p>
    <w:tbl>
      <w:tblPr>
        <w:tblW w:w="0" w:type="auto"/>
        <w:tblInd w:w="222" w:type="dxa"/>
        <w:tblLayout w:type="fixed"/>
        <w:tblCellMar>
          <w:left w:w="0" w:type="dxa"/>
          <w:right w:w="0" w:type="dxa"/>
        </w:tblCellMar>
        <w:tblLook w:val="0000" w:firstRow="0" w:lastRow="0" w:firstColumn="0" w:lastColumn="0" w:noHBand="0" w:noVBand="0"/>
      </w:tblPr>
      <w:tblGrid>
        <w:gridCol w:w="315"/>
        <w:gridCol w:w="1635"/>
        <w:gridCol w:w="2090"/>
        <w:gridCol w:w="475"/>
        <w:gridCol w:w="1575"/>
        <w:gridCol w:w="1985"/>
      </w:tblGrid>
      <w:tr w:rsidR="005266C0" w:rsidRPr="00EB16FD"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w:t>
            </w:r>
          </w:p>
        </w:tc>
        <w:tc>
          <w:tcPr>
            <w:tcW w:w="1635" w:type="dxa"/>
            <w:tcBorders>
              <w:top w:val="nil"/>
              <w:left w:val="nil"/>
              <w:right w:val="nil"/>
            </w:tcBorders>
          </w:tcPr>
          <w:p w:rsidR="005266C0" w:rsidRPr="00667C5C" w:rsidRDefault="006262C4"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F45F6B">
              <w:rPr>
                <w:rFonts w:ascii="Times New Roman" w:hAnsi="Times New Roman" w:hint="eastAsia"/>
                <w:color w:val="auto"/>
                <w:kern w:val="2"/>
                <w:sz w:val="21"/>
                <w:szCs w:val="20"/>
              </w:rPr>
              <w:t>本能，直觉</w:t>
            </w:r>
            <w:r w:rsidR="005266C0" w:rsidRPr="00667C5C">
              <w:rPr>
                <w:rFonts w:ascii="Times New Roman" w:hAnsi="Times New Roman"/>
                <w:color w:val="auto"/>
                <w:kern w:val="2"/>
                <w:sz w:val="21"/>
                <w:szCs w:val="20"/>
              </w:rPr>
              <w:t>n.</w:t>
            </w:r>
          </w:p>
        </w:tc>
        <w:tc>
          <w:tcPr>
            <w:tcW w:w="2090" w:type="dxa"/>
            <w:tcBorders>
              <w:top w:val="nil"/>
              <w:left w:val="nil"/>
              <w:bottom w:val="single" w:sz="4" w:space="0" w:color="auto"/>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11</w:t>
            </w:r>
          </w:p>
        </w:tc>
        <w:tc>
          <w:tcPr>
            <w:tcW w:w="1575" w:type="dxa"/>
          </w:tcPr>
          <w:p w:rsidR="005266C0" w:rsidRPr="00667C5C" w:rsidRDefault="00F45F6B"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F45F6B">
              <w:rPr>
                <w:rFonts w:ascii="Times New Roman" w:hAnsi="Times New Roman"/>
                <w:color w:val="auto"/>
                <w:kern w:val="2"/>
                <w:sz w:val="21"/>
                <w:szCs w:val="20"/>
              </w:rPr>
              <w:t>最初，起初</w:t>
            </w:r>
            <w:r>
              <w:rPr>
                <w:rFonts w:ascii="Times New Roman" w:hAnsi="Times New Roman" w:hint="eastAsia"/>
                <w:color w:val="auto"/>
                <w:kern w:val="2"/>
                <w:sz w:val="21"/>
                <w:szCs w:val="20"/>
              </w:rPr>
              <w:t>ad</w:t>
            </w:r>
            <w:r w:rsidR="005266C0" w:rsidRPr="00667C5C">
              <w:rPr>
                <w:rFonts w:ascii="Times New Roman" w:hAnsi="Times New Roman"/>
                <w:color w:val="auto"/>
                <w:kern w:val="2"/>
                <w:sz w:val="21"/>
                <w:szCs w:val="20"/>
              </w:rPr>
              <w:t>.</w:t>
            </w:r>
          </w:p>
        </w:tc>
        <w:tc>
          <w:tcPr>
            <w:tcW w:w="1985" w:type="dxa"/>
            <w:tcBorders>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F45F6B"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2</w:t>
            </w:r>
          </w:p>
        </w:tc>
        <w:tc>
          <w:tcPr>
            <w:tcW w:w="1635" w:type="dxa"/>
            <w:tcBorders>
              <w:left w:val="nil"/>
              <w:right w:val="nil"/>
            </w:tcBorders>
          </w:tcPr>
          <w:p w:rsidR="005266C0" w:rsidRPr="00667C5C" w:rsidRDefault="006262C4"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F45F6B">
              <w:rPr>
                <w:rFonts w:ascii="Times New Roman" w:hAnsi="Times New Roman" w:hint="eastAsia"/>
                <w:color w:val="auto"/>
                <w:kern w:val="2"/>
                <w:sz w:val="21"/>
                <w:szCs w:val="20"/>
              </w:rPr>
              <w:t>图式，模式</w:t>
            </w:r>
            <w:r w:rsidR="005266C0" w:rsidRPr="00667C5C">
              <w:rPr>
                <w:rFonts w:ascii="Times New Roman" w:hAnsi="Times New Roman"/>
                <w:color w:val="auto"/>
                <w:kern w:val="2"/>
                <w:sz w:val="21"/>
                <w:szCs w:val="20"/>
              </w:rPr>
              <w:t>n.</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12</w:t>
            </w:r>
          </w:p>
        </w:tc>
        <w:tc>
          <w:tcPr>
            <w:tcW w:w="1575" w:type="dxa"/>
          </w:tcPr>
          <w:p w:rsidR="005266C0" w:rsidRPr="00667C5C" w:rsidRDefault="000627BC" w:rsidP="000627BC">
            <w:pPr>
              <w:pStyle w:val="a5"/>
              <w:adjustRightInd w:val="0"/>
              <w:spacing w:before="0" w:beforeAutospacing="0" w:after="0" w:afterAutospacing="0" w:line="335" w:lineRule="exact"/>
              <w:jc w:val="both"/>
              <w:rPr>
                <w:rFonts w:ascii="Times New Roman" w:hAnsi="Times New Roman"/>
                <w:color w:val="auto"/>
                <w:kern w:val="2"/>
                <w:sz w:val="21"/>
                <w:szCs w:val="20"/>
              </w:rPr>
            </w:pPr>
            <w:r w:rsidRPr="00EB16FD">
              <w:rPr>
                <w:rFonts w:ascii="Times New Roman" w:hAnsi="Times New Roman"/>
                <w:color w:val="auto"/>
                <w:kern w:val="2"/>
                <w:sz w:val="21"/>
                <w:szCs w:val="20"/>
              </w:rPr>
              <w:t>推理；论</w:t>
            </w:r>
            <w:r w:rsidRPr="00EB16FD">
              <w:rPr>
                <w:rFonts w:ascii="Times New Roman" w:hAnsi="Times New Roman" w:hint="eastAsia"/>
                <w:color w:val="auto"/>
                <w:kern w:val="2"/>
                <w:sz w:val="21"/>
                <w:szCs w:val="20"/>
              </w:rPr>
              <w:t>证</w:t>
            </w:r>
            <w:r w:rsidRPr="00EB16FD">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F45F6B"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3</w:t>
            </w:r>
          </w:p>
        </w:tc>
        <w:tc>
          <w:tcPr>
            <w:tcW w:w="1635" w:type="dxa"/>
            <w:tcBorders>
              <w:left w:val="nil"/>
              <w:right w:val="nil"/>
            </w:tcBorders>
          </w:tcPr>
          <w:p w:rsidR="005266C0" w:rsidRPr="00667C5C" w:rsidRDefault="006262C4"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F45F6B">
              <w:rPr>
                <w:rFonts w:ascii="Times New Roman" w:hAnsi="Times New Roman" w:hint="eastAsia"/>
                <w:color w:val="auto"/>
                <w:kern w:val="2"/>
                <w:sz w:val="21"/>
                <w:szCs w:val="20"/>
              </w:rPr>
              <w:t>动态的</w:t>
            </w:r>
            <w:r w:rsidR="002A3307" w:rsidRPr="00667C5C">
              <w:rPr>
                <w:rFonts w:ascii="Times New Roman" w:hAnsi="Times New Roman" w:hint="eastAsia"/>
                <w:color w:val="auto"/>
                <w:kern w:val="2"/>
                <w:sz w:val="21"/>
                <w:szCs w:val="20"/>
              </w:rPr>
              <w:t>a</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13</w:t>
            </w:r>
          </w:p>
        </w:tc>
        <w:tc>
          <w:tcPr>
            <w:tcW w:w="1575" w:type="dxa"/>
          </w:tcPr>
          <w:p w:rsidR="005266C0" w:rsidRPr="00667C5C" w:rsidRDefault="000627BC"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EB16FD">
              <w:rPr>
                <w:rFonts w:ascii="Times New Roman" w:hAnsi="Times New Roman"/>
                <w:color w:val="auto"/>
                <w:kern w:val="2"/>
                <w:sz w:val="21"/>
                <w:szCs w:val="20"/>
              </w:rPr>
              <w:t>圣人；贤</w:t>
            </w:r>
            <w:r w:rsidRPr="00EB16FD">
              <w:rPr>
                <w:rFonts w:ascii="Times New Roman" w:hAnsi="Times New Roman" w:hint="eastAsia"/>
                <w:color w:val="auto"/>
                <w:kern w:val="2"/>
                <w:sz w:val="21"/>
                <w:szCs w:val="20"/>
              </w:rPr>
              <w:t>人</w:t>
            </w:r>
            <w:r w:rsidR="005266C0" w:rsidRPr="00667C5C">
              <w:rPr>
                <w:rFonts w:ascii="Times New Roman" w:hAnsi="Times New Roman"/>
                <w:color w:val="auto"/>
                <w:kern w:val="2"/>
                <w:sz w:val="21"/>
                <w:szCs w:val="20"/>
              </w:rPr>
              <w:t>n.</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716AF7"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4</w:t>
            </w:r>
          </w:p>
        </w:tc>
        <w:tc>
          <w:tcPr>
            <w:tcW w:w="1635" w:type="dxa"/>
            <w:tcBorders>
              <w:left w:val="nil"/>
              <w:right w:val="nil"/>
            </w:tcBorders>
          </w:tcPr>
          <w:p w:rsidR="005266C0" w:rsidRPr="00667C5C" w:rsidRDefault="00716AF7" w:rsidP="00716AF7">
            <w:pPr>
              <w:pStyle w:val="a5"/>
              <w:adjustRightInd w:val="0"/>
              <w:spacing w:before="0" w:beforeAutospacing="0" w:after="0" w:afterAutospacing="0" w:line="335" w:lineRule="exact"/>
              <w:jc w:val="both"/>
              <w:rPr>
                <w:rFonts w:ascii="Times New Roman" w:hAnsi="Times New Roman"/>
                <w:color w:val="auto"/>
                <w:kern w:val="2"/>
                <w:sz w:val="21"/>
                <w:szCs w:val="20"/>
              </w:rPr>
            </w:pPr>
            <w:r w:rsidRPr="00716AF7">
              <w:rPr>
                <w:rFonts w:ascii="Times New Roman" w:hAnsi="Times New Roman"/>
                <w:color w:val="auto"/>
                <w:kern w:val="2"/>
                <w:sz w:val="21"/>
                <w:szCs w:val="20"/>
              </w:rPr>
              <w:t>内在</w:t>
            </w:r>
            <w:r w:rsidRPr="00716AF7">
              <w:rPr>
                <w:rFonts w:ascii="Times New Roman" w:hAnsi="Times New Roman" w:hint="eastAsia"/>
                <w:color w:val="auto"/>
                <w:kern w:val="2"/>
                <w:sz w:val="21"/>
                <w:szCs w:val="20"/>
              </w:rPr>
              <w:t>的，</w:t>
            </w:r>
            <w:r w:rsidRPr="00716AF7">
              <w:rPr>
                <w:rFonts w:ascii="Times New Roman" w:hAnsi="Times New Roman"/>
                <w:color w:val="auto"/>
                <w:kern w:val="2"/>
                <w:sz w:val="21"/>
                <w:szCs w:val="20"/>
              </w:rPr>
              <w:t>固有的</w:t>
            </w:r>
            <w:r>
              <w:rPr>
                <w:rFonts w:ascii="Times New Roman" w:hAnsi="Times New Roman" w:hint="eastAsia"/>
                <w:color w:val="auto"/>
                <w:kern w:val="2"/>
                <w:sz w:val="21"/>
                <w:szCs w:val="20"/>
              </w:rPr>
              <w:t>a</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14</w:t>
            </w:r>
          </w:p>
        </w:tc>
        <w:tc>
          <w:tcPr>
            <w:tcW w:w="1575" w:type="dxa"/>
          </w:tcPr>
          <w:p w:rsidR="005266C0" w:rsidRPr="00667C5C" w:rsidRDefault="000627BC"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EB16FD">
              <w:rPr>
                <w:rFonts w:ascii="Times New Roman" w:hAnsi="Times New Roman"/>
                <w:color w:val="auto"/>
                <w:kern w:val="2"/>
                <w:sz w:val="21"/>
                <w:szCs w:val="20"/>
              </w:rPr>
              <w:t>洞察力</w:t>
            </w:r>
            <w:r w:rsidR="00857D11">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F45F6B"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5</w:t>
            </w:r>
          </w:p>
        </w:tc>
        <w:tc>
          <w:tcPr>
            <w:tcW w:w="1635" w:type="dxa"/>
            <w:tcBorders>
              <w:left w:val="nil"/>
              <w:right w:val="nil"/>
            </w:tcBorders>
          </w:tcPr>
          <w:p w:rsidR="005266C0" w:rsidRPr="00667C5C" w:rsidRDefault="00716AF7"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F45F6B">
              <w:rPr>
                <w:rFonts w:ascii="Times New Roman" w:hAnsi="Times New Roman"/>
                <w:color w:val="auto"/>
                <w:kern w:val="2"/>
                <w:sz w:val="21"/>
                <w:szCs w:val="20"/>
              </w:rPr>
              <w:t>认可；赞</w:t>
            </w:r>
            <w:r w:rsidRPr="00F45F6B">
              <w:rPr>
                <w:rFonts w:ascii="Times New Roman" w:hAnsi="Times New Roman" w:hint="eastAsia"/>
                <w:color w:val="auto"/>
                <w:kern w:val="2"/>
                <w:sz w:val="21"/>
                <w:szCs w:val="20"/>
              </w:rPr>
              <w:t>成</w:t>
            </w:r>
            <w:r w:rsidR="00C77E3C" w:rsidRPr="00667C5C">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15</w:t>
            </w:r>
          </w:p>
        </w:tc>
        <w:tc>
          <w:tcPr>
            <w:tcW w:w="1575" w:type="dxa"/>
          </w:tcPr>
          <w:p w:rsidR="005266C0" w:rsidRPr="00667C5C" w:rsidRDefault="00C97CC5" w:rsidP="00C97CC5">
            <w:pPr>
              <w:pStyle w:val="a5"/>
              <w:adjustRightInd w:val="0"/>
              <w:spacing w:before="0" w:beforeAutospacing="0" w:after="0" w:afterAutospacing="0" w:line="335" w:lineRule="exact"/>
              <w:jc w:val="both"/>
              <w:rPr>
                <w:rFonts w:ascii="Times New Roman" w:hAnsi="Times New Roman"/>
                <w:color w:val="auto"/>
                <w:kern w:val="2"/>
                <w:sz w:val="21"/>
                <w:szCs w:val="20"/>
              </w:rPr>
            </w:pPr>
            <w:r w:rsidRPr="00EB16FD">
              <w:rPr>
                <w:rFonts w:ascii="Times New Roman" w:hAnsi="Times New Roman"/>
                <w:color w:val="auto"/>
                <w:kern w:val="2"/>
                <w:sz w:val="21"/>
                <w:szCs w:val="20"/>
              </w:rPr>
              <w:t>欺负；</w:t>
            </w:r>
            <w:r w:rsidRPr="00EB16FD">
              <w:rPr>
                <w:rFonts w:ascii="Times New Roman" w:hAnsi="Times New Roman" w:hint="eastAsia"/>
                <w:color w:val="auto"/>
                <w:kern w:val="2"/>
                <w:sz w:val="21"/>
                <w:szCs w:val="20"/>
              </w:rPr>
              <w:t>欺凌</w:t>
            </w:r>
            <w:r w:rsidRPr="00EB16FD">
              <w:rPr>
                <w:rFonts w:ascii="Times New Roman" w:hAnsi="Times New Roman" w:hint="eastAsia"/>
                <w:color w:val="auto"/>
                <w:kern w:val="2"/>
                <w:sz w:val="21"/>
                <w:szCs w:val="20"/>
              </w:rPr>
              <w:t>v</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F45F6B"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6</w:t>
            </w:r>
          </w:p>
        </w:tc>
        <w:tc>
          <w:tcPr>
            <w:tcW w:w="1635" w:type="dxa"/>
            <w:tcBorders>
              <w:left w:val="nil"/>
              <w:right w:val="nil"/>
            </w:tcBorders>
          </w:tcPr>
          <w:p w:rsidR="005266C0" w:rsidRPr="00667C5C" w:rsidRDefault="00AE1FF9" w:rsidP="00AE1FF9">
            <w:pPr>
              <w:pStyle w:val="a5"/>
              <w:adjustRightInd w:val="0"/>
              <w:spacing w:before="0" w:beforeAutospacing="0" w:after="0" w:afterAutospacing="0" w:line="335" w:lineRule="exact"/>
              <w:jc w:val="both"/>
              <w:rPr>
                <w:rFonts w:ascii="Times New Roman" w:hAnsi="Times New Roman"/>
                <w:color w:val="auto"/>
                <w:kern w:val="2"/>
                <w:sz w:val="21"/>
                <w:szCs w:val="20"/>
              </w:rPr>
            </w:pPr>
            <w:r w:rsidRPr="00F45F6B">
              <w:rPr>
                <w:rFonts w:ascii="Times New Roman" w:hAnsi="Times New Roman"/>
                <w:color w:val="auto"/>
                <w:kern w:val="2"/>
                <w:sz w:val="21"/>
                <w:szCs w:val="20"/>
              </w:rPr>
              <w:t>论点，论</w:t>
            </w:r>
            <w:r w:rsidRPr="00F45F6B">
              <w:rPr>
                <w:rFonts w:ascii="Times New Roman" w:hAnsi="Times New Roman" w:hint="eastAsia"/>
                <w:color w:val="auto"/>
                <w:kern w:val="2"/>
                <w:sz w:val="21"/>
                <w:szCs w:val="20"/>
              </w:rPr>
              <w:t>据</w:t>
            </w:r>
            <w:r w:rsidRPr="00F45F6B">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16</w:t>
            </w:r>
          </w:p>
        </w:tc>
        <w:tc>
          <w:tcPr>
            <w:tcW w:w="1575" w:type="dxa"/>
          </w:tcPr>
          <w:p w:rsidR="005266C0" w:rsidRPr="00667C5C" w:rsidRDefault="00096B54" w:rsidP="00A814E9">
            <w:pPr>
              <w:pStyle w:val="a5"/>
              <w:adjustRightInd w:val="0"/>
              <w:spacing w:before="0" w:beforeAutospacing="0" w:after="0" w:afterAutospacing="0" w:line="335" w:lineRule="exact"/>
              <w:jc w:val="both"/>
              <w:rPr>
                <w:rFonts w:ascii="Times New Roman" w:hAnsi="Times New Roman"/>
                <w:color w:val="auto"/>
                <w:kern w:val="2"/>
                <w:sz w:val="21"/>
                <w:szCs w:val="20"/>
              </w:rPr>
            </w:pPr>
            <w:r w:rsidRPr="00EB16FD">
              <w:rPr>
                <w:rFonts w:ascii="Times New Roman" w:hAnsi="Times New Roman"/>
                <w:color w:val="auto"/>
                <w:kern w:val="2"/>
                <w:sz w:val="21"/>
                <w:szCs w:val="20"/>
              </w:rPr>
              <w:t>批改；打分</w:t>
            </w:r>
            <w:r w:rsidR="00A814E9">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F45F6B"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7</w:t>
            </w:r>
          </w:p>
        </w:tc>
        <w:tc>
          <w:tcPr>
            <w:tcW w:w="1635" w:type="dxa"/>
            <w:tcBorders>
              <w:left w:val="nil"/>
              <w:right w:val="nil"/>
            </w:tcBorders>
          </w:tcPr>
          <w:p w:rsidR="005266C0" w:rsidRPr="00667C5C" w:rsidRDefault="00AE1FF9"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F45F6B">
              <w:rPr>
                <w:rFonts w:ascii="Times New Roman" w:hAnsi="Times New Roman"/>
                <w:color w:val="auto"/>
                <w:kern w:val="2"/>
                <w:sz w:val="21"/>
                <w:szCs w:val="20"/>
              </w:rPr>
              <w:t>练</w:t>
            </w:r>
            <w:r w:rsidRPr="00F45F6B">
              <w:rPr>
                <w:rFonts w:ascii="Times New Roman" w:hAnsi="Times New Roman" w:hint="eastAsia"/>
                <w:color w:val="auto"/>
                <w:kern w:val="2"/>
                <w:sz w:val="21"/>
                <w:szCs w:val="20"/>
              </w:rPr>
              <w:t>习</w:t>
            </w:r>
            <w:r w:rsidRPr="00F45F6B">
              <w:rPr>
                <w:rFonts w:ascii="Times New Roman" w:hAnsi="Times New Roman"/>
                <w:color w:val="auto"/>
                <w:kern w:val="2"/>
                <w:sz w:val="21"/>
                <w:szCs w:val="20"/>
              </w:rPr>
              <w:t>；排演</w:t>
            </w:r>
            <w:r w:rsidR="005266C0" w:rsidRPr="00667C5C">
              <w:rPr>
                <w:rFonts w:ascii="Times New Roman" w:hAnsi="Times New Roman"/>
                <w:color w:val="auto"/>
                <w:kern w:val="2"/>
                <w:sz w:val="21"/>
                <w:szCs w:val="20"/>
              </w:rPr>
              <w:t>n.</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17</w:t>
            </w:r>
          </w:p>
        </w:tc>
        <w:tc>
          <w:tcPr>
            <w:tcW w:w="1575" w:type="dxa"/>
          </w:tcPr>
          <w:p w:rsidR="005266C0" w:rsidRPr="00667C5C" w:rsidRDefault="00096B54" w:rsidP="00096B54">
            <w:pPr>
              <w:pStyle w:val="a5"/>
              <w:adjustRightInd w:val="0"/>
              <w:spacing w:before="0" w:beforeAutospacing="0" w:after="0" w:afterAutospacing="0" w:line="335" w:lineRule="exact"/>
              <w:jc w:val="both"/>
              <w:rPr>
                <w:rFonts w:ascii="Times New Roman" w:hAnsi="Times New Roman"/>
                <w:color w:val="auto"/>
                <w:kern w:val="2"/>
                <w:sz w:val="21"/>
                <w:szCs w:val="20"/>
              </w:rPr>
            </w:pPr>
            <w:r w:rsidRPr="00EB16FD">
              <w:rPr>
                <w:rFonts w:ascii="Times New Roman" w:hAnsi="Times New Roman"/>
                <w:color w:val="auto"/>
                <w:kern w:val="2"/>
                <w:sz w:val="21"/>
                <w:szCs w:val="20"/>
              </w:rPr>
              <w:t>暗示</w:t>
            </w:r>
            <w:r w:rsidRPr="00EB16FD">
              <w:rPr>
                <w:rFonts w:ascii="Times New Roman" w:hAnsi="Times New Roman" w:hint="eastAsia"/>
                <w:color w:val="auto"/>
                <w:kern w:val="2"/>
                <w:sz w:val="21"/>
                <w:szCs w:val="20"/>
              </w:rPr>
              <w:t>；</w:t>
            </w:r>
            <w:r w:rsidRPr="00EB16FD">
              <w:rPr>
                <w:rFonts w:ascii="Times New Roman" w:hAnsi="Times New Roman"/>
                <w:color w:val="auto"/>
                <w:kern w:val="2"/>
                <w:sz w:val="21"/>
                <w:szCs w:val="20"/>
              </w:rPr>
              <w:t>提</w:t>
            </w:r>
            <w:r w:rsidRPr="00EB16FD">
              <w:rPr>
                <w:rFonts w:ascii="Times New Roman" w:hAnsi="Times New Roman" w:hint="eastAsia"/>
                <w:color w:val="auto"/>
                <w:kern w:val="2"/>
                <w:sz w:val="21"/>
                <w:szCs w:val="20"/>
              </w:rPr>
              <w:t>示</w:t>
            </w:r>
            <w:r w:rsidRPr="00EB16FD">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AE1FF9"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8</w:t>
            </w:r>
          </w:p>
        </w:tc>
        <w:tc>
          <w:tcPr>
            <w:tcW w:w="1635" w:type="dxa"/>
            <w:tcBorders>
              <w:left w:val="nil"/>
              <w:right w:val="nil"/>
            </w:tcBorders>
          </w:tcPr>
          <w:p w:rsidR="005266C0" w:rsidRPr="00667C5C" w:rsidRDefault="00AE1FF9" w:rsidP="00AE1FF9">
            <w:pPr>
              <w:pStyle w:val="a5"/>
              <w:adjustRightInd w:val="0"/>
              <w:spacing w:before="0" w:beforeAutospacing="0" w:after="0" w:afterAutospacing="0" w:line="335" w:lineRule="exact"/>
              <w:jc w:val="both"/>
              <w:rPr>
                <w:rFonts w:ascii="Times New Roman" w:hAnsi="Times New Roman"/>
                <w:color w:val="auto"/>
                <w:kern w:val="2"/>
                <w:sz w:val="21"/>
                <w:szCs w:val="20"/>
              </w:rPr>
            </w:pPr>
            <w:r w:rsidRPr="00AE1FF9">
              <w:rPr>
                <w:rFonts w:ascii="Times New Roman" w:hAnsi="Times New Roman"/>
                <w:color w:val="auto"/>
                <w:kern w:val="2"/>
                <w:sz w:val="21"/>
                <w:szCs w:val="20"/>
              </w:rPr>
              <w:t>口头地</w:t>
            </w:r>
            <w:r>
              <w:rPr>
                <w:rFonts w:ascii="Times New Roman" w:hAnsi="Times New Roman" w:hint="eastAsia"/>
                <w:color w:val="auto"/>
                <w:kern w:val="2"/>
                <w:sz w:val="21"/>
                <w:szCs w:val="20"/>
              </w:rPr>
              <w:t>ad</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18</w:t>
            </w:r>
          </w:p>
        </w:tc>
        <w:tc>
          <w:tcPr>
            <w:tcW w:w="1575" w:type="dxa"/>
          </w:tcPr>
          <w:p w:rsidR="005266C0" w:rsidRPr="00667C5C" w:rsidRDefault="00CB588B"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7777A8">
              <w:rPr>
                <w:rFonts w:ascii="Times New Roman" w:hAnsi="Times New Roman"/>
                <w:color w:val="auto"/>
                <w:kern w:val="2"/>
                <w:sz w:val="21"/>
                <w:szCs w:val="20"/>
              </w:rPr>
              <w:t>教学法</w:t>
            </w:r>
            <w:r w:rsidRPr="007777A8">
              <w:rPr>
                <w:rFonts w:ascii="Times New Roman" w:hAnsi="Times New Roman" w:hint="eastAsia"/>
                <w:color w:val="auto"/>
                <w:kern w:val="2"/>
                <w:sz w:val="21"/>
                <w:szCs w:val="20"/>
              </w:rPr>
              <w:t>的</w:t>
            </w:r>
            <w:r w:rsidR="005266C0" w:rsidRPr="00667C5C">
              <w:rPr>
                <w:rFonts w:ascii="Times New Roman" w:hAnsi="Times New Roman"/>
                <w:color w:val="auto"/>
                <w:kern w:val="2"/>
                <w:sz w:val="21"/>
                <w:szCs w:val="20"/>
              </w:rPr>
              <w:t xml:space="preserve"> </w:t>
            </w:r>
            <w:r w:rsidR="007777A8">
              <w:rPr>
                <w:rFonts w:ascii="Times New Roman" w:hAnsi="Times New Roman" w:hint="eastAsia"/>
                <w:color w:val="auto"/>
                <w:kern w:val="2"/>
                <w:sz w:val="21"/>
                <w:szCs w:val="20"/>
              </w:rPr>
              <w:t>a</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F45F6B"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9</w:t>
            </w:r>
          </w:p>
        </w:tc>
        <w:tc>
          <w:tcPr>
            <w:tcW w:w="1635" w:type="dxa"/>
            <w:tcBorders>
              <w:left w:val="nil"/>
              <w:right w:val="nil"/>
            </w:tcBorders>
          </w:tcPr>
          <w:p w:rsidR="005266C0" w:rsidRPr="00667C5C" w:rsidRDefault="00AE1FF9" w:rsidP="00AE1FF9">
            <w:pPr>
              <w:pStyle w:val="a5"/>
              <w:adjustRightInd w:val="0"/>
              <w:spacing w:before="0" w:beforeAutospacing="0" w:after="0" w:afterAutospacing="0" w:line="335" w:lineRule="exact"/>
              <w:jc w:val="both"/>
              <w:rPr>
                <w:rFonts w:ascii="Times New Roman" w:hAnsi="Times New Roman"/>
                <w:color w:val="auto"/>
                <w:kern w:val="2"/>
                <w:sz w:val="21"/>
                <w:szCs w:val="20"/>
              </w:rPr>
            </w:pPr>
            <w:r w:rsidRPr="00F45F6B">
              <w:rPr>
                <w:rFonts w:ascii="Times New Roman" w:hAnsi="Times New Roman" w:hint="eastAsia"/>
                <w:color w:val="auto"/>
                <w:kern w:val="2"/>
                <w:sz w:val="21"/>
                <w:szCs w:val="20"/>
              </w:rPr>
              <w:t>迁移，</w:t>
            </w:r>
            <w:r w:rsidRPr="00F45F6B">
              <w:rPr>
                <w:rFonts w:ascii="Times New Roman" w:hAnsi="Times New Roman"/>
                <w:color w:val="auto"/>
                <w:kern w:val="2"/>
                <w:sz w:val="21"/>
                <w:szCs w:val="20"/>
              </w:rPr>
              <w:t>转</w:t>
            </w:r>
            <w:r w:rsidRPr="00F45F6B">
              <w:rPr>
                <w:rFonts w:ascii="Times New Roman" w:hAnsi="Times New Roman" w:hint="eastAsia"/>
                <w:color w:val="auto"/>
                <w:kern w:val="2"/>
                <w:sz w:val="21"/>
                <w:szCs w:val="20"/>
              </w:rPr>
              <w:t>移</w:t>
            </w:r>
            <w:r>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19</w:t>
            </w:r>
          </w:p>
        </w:tc>
        <w:tc>
          <w:tcPr>
            <w:tcW w:w="1575" w:type="dxa"/>
          </w:tcPr>
          <w:p w:rsidR="005266C0" w:rsidRPr="00667C5C" w:rsidRDefault="00EB16FD"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proofErr w:type="gramStart"/>
            <w:r w:rsidRPr="00EB16FD">
              <w:rPr>
                <w:rFonts w:ascii="Times New Roman" w:hAnsi="Times New Roman"/>
                <w:color w:val="auto"/>
                <w:kern w:val="2"/>
                <w:sz w:val="21"/>
                <w:szCs w:val="20"/>
              </w:rPr>
              <w:t>创</w:t>
            </w:r>
            <w:r w:rsidRPr="00EB16FD">
              <w:rPr>
                <w:rFonts w:ascii="Times New Roman" w:hAnsi="Times New Roman" w:hint="eastAsia"/>
                <w:color w:val="auto"/>
                <w:kern w:val="2"/>
                <w:sz w:val="21"/>
                <w:szCs w:val="20"/>
              </w:rPr>
              <w:t>客</w:t>
            </w:r>
            <w:proofErr w:type="gramEnd"/>
            <w:r w:rsidR="007777A8">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F45F6B"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10</w:t>
            </w:r>
          </w:p>
        </w:tc>
        <w:tc>
          <w:tcPr>
            <w:tcW w:w="1635" w:type="dxa"/>
            <w:tcBorders>
              <w:left w:val="nil"/>
              <w:right w:val="nil"/>
            </w:tcBorders>
          </w:tcPr>
          <w:p w:rsidR="005266C0" w:rsidRPr="00667C5C" w:rsidRDefault="00AE1FF9"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F45F6B">
              <w:rPr>
                <w:rFonts w:ascii="Times New Roman" w:hAnsi="Times New Roman"/>
                <w:color w:val="auto"/>
                <w:kern w:val="2"/>
                <w:sz w:val="21"/>
                <w:szCs w:val="20"/>
              </w:rPr>
              <w:t>介入；干</w:t>
            </w:r>
            <w:r w:rsidRPr="00F45F6B">
              <w:rPr>
                <w:rFonts w:ascii="Times New Roman" w:hAnsi="Times New Roman" w:hint="eastAsia"/>
                <w:color w:val="auto"/>
                <w:kern w:val="2"/>
                <w:sz w:val="21"/>
                <w:szCs w:val="20"/>
              </w:rPr>
              <w:t>预</w:t>
            </w:r>
            <w:r w:rsidR="005266C0" w:rsidRPr="00667C5C">
              <w:rPr>
                <w:rFonts w:ascii="Times New Roman" w:hAnsi="Times New Roman"/>
                <w:color w:val="auto"/>
                <w:kern w:val="2"/>
                <w:sz w:val="21"/>
                <w:szCs w:val="20"/>
              </w:rPr>
              <w:t>n.</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20</w:t>
            </w:r>
          </w:p>
        </w:tc>
        <w:tc>
          <w:tcPr>
            <w:tcW w:w="1575" w:type="dxa"/>
          </w:tcPr>
          <w:p w:rsidR="005266C0" w:rsidRPr="00667C5C" w:rsidRDefault="00EB16FD" w:rsidP="00EB16FD">
            <w:pPr>
              <w:pStyle w:val="a5"/>
              <w:adjustRightInd w:val="0"/>
              <w:spacing w:before="0" w:beforeAutospacing="0" w:after="0" w:afterAutospacing="0" w:line="335" w:lineRule="exact"/>
              <w:jc w:val="both"/>
              <w:rPr>
                <w:rFonts w:ascii="Times New Roman" w:hAnsi="Times New Roman"/>
                <w:color w:val="auto"/>
                <w:kern w:val="2"/>
                <w:sz w:val="21"/>
                <w:szCs w:val="20"/>
              </w:rPr>
            </w:pPr>
            <w:r w:rsidRPr="00EB16FD">
              <w:rPr>
                <w:rFonts w:ascii="Times New Roman" w:hAnsi="Times New Roman"/>
                <w:color w:val="auto"/>
                <w:kern w:val="2"/>
                <w:sz w:val="21"/>
                <w:szCs w:val="20"/>
              </w:rPr>
              <w:t>头脑风暴</w:t>
            </w:r>
            <w:r w:rsidRPr="00EB16FD">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bl>
    <w:p w:rsidR="00156AB9" w:rsidRDefault="00156AB9">
      <w:pPr>
        <w:rPr>
          <w:rFonts w:ascii="Times New Roman" w:eastAsia="黑体" w:hAnsi="Times New Roman"/>
          <w:b/>
          <w:sz w:val="24"/>
          <w:szCs w:val="24"/>
        </w:rPr>
      </w:pPr>
    </w:p>
    <w:p w:rsidR="00BA22BE" w:rsidRDefault="00364D9E">
      <w:pPr>
        <w:rPr>
          <w:rFonts w:ascii="Times New Roman" w:eastAsia="MS Mincho" w:hAnsi="Times New Roman"/>
          <w:spacing w:val="-2"/>
          <w:szCs w:val="27"/>
        </w:rPr>
      </w:pPr>
      <w:r>
        <w:rPr>
          <w:rFonts w:ascii="Times New Roman" w:eastAsia="黑体" w:hAnsi="Times New Roman" w:hint="eastAsia"/>
          <w:b/>
          <w:sz w:val="24"/>
          <w:szCs w:val="24"/>
        </w:rPr>
        <w:t>II.</w:t>
      </w:r>
      <w:r w:rsidR="00F655F2">
        <w:rPr>
          <w:rFonts w:ascii="Times New Roman" w:eastAsia="黑体" w:hAnsi="Times New Roman" w:hint="eastAsia"/>
          <w:b/>
          <w:sz w:val="24"/>
          <w:szCs w:val="24"/>
        </w:rPr>
        <w:t xml:space="preserve"> </w:t>
      </w:r>
      <w:r w:rsidR="00F655F2" w:rsidRPr="00F655F2">
        <w:rPr>
          <w:rFonts w:ascii="Times New Roman" w:eastAsia="宋体" w:hAnsi="Times New Roman" w:cs="Times New Roman" w:hint="eastAsia"/>
          <w:szCs w:val="20"/>
        </w:rPr>
        <w:t>W</w:t>
      </w:r>
      <w:r w:rsidR="00F655F2">
        <w:rPr>
          <w:rFonts w:ascii="Times New Roman" w:eastAsia="宋体" w:hAnsi="Times New Roman" w:cs="Times New Roman" w:hint="eastAsia"/>
          <w:szCs w:val="20"/>
        </w:rPr>
        <w:t>rite down the Chinese meaning of each English phrase or expression</w:t>
      </w:r>
      <w:r w:rsidR="00CD64A4">
        <w:rPr>
          <w:rFonts w:ascii="Times New Roman" w:eastAsia="宋体" w:hAnsi="Times New Roman" w:cs="Times New Roman" w:hint="eastAsia"/>
          <w:szCs w:val="20"/>
        </w:rPr>
        <w:t>.</w:t>
      </w:r>
      <w:r w:rsidR="00BA22BE">
        <w:rPr>
          <w:rFonts w:ascii="Times New Roman" w:hAnsi="Times New Roman" w:hint="eastAsia"/>
          <w:spacing w:val="-2"/>
          <w:szCs w:val="27"/>
        </w:rPr>
        <w:t>（</w:t>
      </w:r>
      <w:r w:rsidR="00300B3F">
        <w:rPr>
          <w:rFonts w:ascii="Times New Roman" w:hAnsi="Times New Roman" w:hint="eastAsia"/>
          <w:spacing w:val="-2"/>
          <w:szCs w:val="27"/>
        </w:rPr>
        <w:t>0.5</w:t>
      </w:r>
      <w:r w:rsidR="00F77AA9">
        <w:rPr>
          <w:rFonts w:ascii="Calibri" w:hAnsi="Calibri"/>
        </w:rPr>
        <w:t>´</w:t>
      </w:r>
      <w:r w:rsidR="00F655F2">
        <w:rPr>
          <w:rFonts w:ascii="Times New Roman" w:hAnsi="Times New Roman" w:hint="eastAsia"/>
          <w:spacing w:val="-2"/>
          <w:szCs w:val="27"/>
        </w:rPr>
        <w:t>X</w:t>
      </w:r>
      <w:r w:rsidR="00300B3F">
        <w:rPr>
          <w:rFonts w:ascii="Times New Roman" w:hAnsi="Times New Roman" w:hint="eastAsia"/>
          <w:spacing w:val="-2"/>
          <w:szCs w:val="27"/>
        </w:rPr>
        <w:t>2</w:t>
      </w:r>
      <w:r w:rsidR="00F655F2">
        <w:rPr>
          <w:rFonts w:ascii="Times New Roman" w:hAnsi="Times New Roman" w:hint="eastAsia"/>
          <w:spacing w:val="-2"/>
          <w:szCs w:val="27"/>
        </w:rPr>
        <w:t>0=</w:t>
      </w:r>
      <w:r w:rsidR="00BA22BE">
        <w:rPr>
          <w:rFonts w:ascii="Times New Roman" w:hAnsi="Times New Roman" w:hint="eastAsia"/>
          <w:spacing w:val="-2"/>
          <w:szCs w:val="27"/>
        </w:rPr>
        <w:t>10</w:t>
      </w:r>
      <w:r w:rsidR="00F77AA9">
        <w:rPr>
          <w:rFonts w:ascii="Calibri" w:hAnsi="Calibri"/>
        </w:rPr>
        <w:t>´</w:t>
      </w:r>
      <w:r w:rsidR="00BA22BE">
        <w:rPr>
          <w:rFonts w:ascii="Times New Roman" w:hAnsi="Times New Roman" w:hint="eastAsia"/>
          <w:spacing w:val="-2"/>
          <w:szCs w:val="27"/>
        </w:rPr>
        <w:t>）</w:t>
      </w:r>
    </w:p>
    <w:tbl>
      <w:tblPr>
        <w:tblW w:w="0" w:type="auto"/>
        <w:tblInd w:w="210" w:type="dxa"/>
        <w:tblLayout w:type="fixed"/>
        <w:tblCellMar>
          <w:left w:w="0" w:type="dxa"/>
          <w:right w:w="0" w:type="dxa"/>
        </w:tblCellMar>
        <w:tblLook w:val="0000" w:firstRow="0" w:lastRow="0" w:firstColumn="0" w:lastColumn="0" w:noHBand="0" w:noVBand="0"/>
      </w:tblPr>
      <w:tblGrid>
        <w:gridCol w:w="420"/>
        <w:gridCol w:w="3465"/>
        <w:gridCol w:w="4194"/>
      </w:tblGrid>
      <w:tr w:rsidR="00E27723" w:rsidRPr="002F2F7D" w:rsidTr="004E71C2">
        <w:trPr>
          <w:trHeight w:val="285"/>
        </w:trPr>
        <w:tc>
          <w:tcPr>
            <w:tcW w:w="420" w:type="dxa"/>
            <w:tcBorders>
              <w:top w:val="nil"/>
              <w:left w:val="nil"/>
              <w:bottom w:val="nil"/>
              <w:right w:val="nil"/>
            </w:tcBorders>
          </w:tcPr>
          <w:p w:rsidR="00E27723" w:rsidRPr="002F2F7D" w:rsidRDefault="00E27723" w:rsidP="002F2F7D">
            <w:pPr>
              <w:rPr>
                <w:rFonts w:ascii="Times New Roman" w:eastAsia="宋体" w:hAnsi="Times New Roman" w:cs="Times New Roman"/>
                <w:szCs w:val="20"/>
              </w:rPr>
            </w:pPr>
            <w:r w:rsidRPr="002F2F7D">
              <w:rPr>
                <w:rFonts w:ascii="Times New Roman" w:eastAsia="宋体" w:hAnsi="Times New Roman" w:cs="Times New Roman"/>
                <w:szCs w:val="20"/>
              </w:rPr>
              <w:t>1</w:t>
            </w:r>
          </w:p>
        </w:tc>
        <w:tc>
          <w:tcPr>
            <w:tcW w:w="3465" w:type="dxa"/>
            <w:tcBorders>
              <w:top w:val="nil"/>
              <w:left w:val="nil"/>
              <w:right w:val="nil"/>
            </w:tcBorders>
          </w:tcPr>
          <w:p w:rsidR="00E27723" w:rsidRPr="002F2F7D" w:rsidRDefault="00C53A50" w:rsidP="002F2F7D">
            <w:pPr>
              <w:rPr>
                <w:rFonts w:ascii="Times New Roman" w:eastAsia="宋体" w:hAnsi="Times New Roman" w:cs="Times New Roman"/>
                <w:szCs w:val="20"/>
              </w:rPr>
            </w:pPr>
            <w:r w:rsidRPr="002F2F7D">
              <w:rPr>
                <w:rFonts w:ascii="Times New Roman" w:eastAsia="宋体" w:hAnsi="Times New Roman" w:cs="Times New Roman"/>
                <w:szCs w:val="20"/>
              </w:rPr>
              <w:t>positive reinforcement</w:t>
            </w:r>
          </w:p>
        </w:tc>
        <w:tc>
          <w:tcPr>
            <w:tcW w:w="4194" w:type="dxa"/>
            <w:tcBorders>
              <w:top w:val="nil"/>
              <w:left w:val="nil"/>
              <w:bottom w:val="single" w:sz="4" w:space="0" w:color="auto"/>
              <w:right w:val="nil"/>
            </w:tcBorders>
            <w:tcMar>
              <w:top w:w="12" w:type="dxa"/>
              <w:left w:w="12" w:type="dxa"/>
              <w:bottom w:w="0" w:type="dxa"/>
              <w:right w:w="12" w:type="dxa"/>
            </w:tcMar>
          </w:tcPr>
          <w:p w:rsidR="00E27723" w:rsidRPr="002F2F7D" w:rsidRDefault="00E27723" w:rsidP="002F2F7D">
            <w:pPr>
              <w:rPr>
                <w:rFonts w:ascii="Times New Roman" w:eastAsia="宋体" w:hAnsi="Times New Roman" w:cs="Times New Roman"/>
                <w:szCs w:val="20"/>
              </w:rPr>
            </w:pPr>
          </w:p>
        </w:tc>
      </w:tr>
      <w:tr w:rsidR="00E27723" w:rsidRPr="002F2F7D" w:rsidTr="004E71C2">
        <w:trPr>
          <w:trHeight w:val="285"/>
        </w:trPr>
        <w:tc>
          <w:tcPr>
            <w:tcW w:w="420" w:type="dxa"/>
            <w:tcBorders>
              <w:top w:val="nil"/>
              <w:left w:val="nil"/>
              <w:bottom w:val="nil"/>
              <w:right w:val="nil"/>
            </w:tcBorders>
          </w:tcPr>
          <w:p w:rsidR="00E27723" w:rsidRPr="002F2F7D" w:rsidRDefault="00E27723" w:rsidP="002F2F7D">
            <w:pPr>
              <w:rPr>
                <w:rFonts w:ascii="Times New Roman" w:eastAsia="宋体" w:hAnsi="Times New Roman" w:cs="Times New Roman"/>
                <w:szCs w:val="20"/>
              </w:rPr>
            </w:pPr>
            <w:r w:rsidRPr="002F2F7D">
              <w:rPr>
                <w:rFonts w:ascii="Times New Roman" w:eastAsia="宋体" w:hAnsi="Times New Roman" w:cs="Times New Roman"/>
                <w:szCs w:val="20"/>
              </w:rPr>
              <w:t>2</w:t>
            </w:r>
          </w:p>
        </w:tc>
        <w:tc>
          <w:tcPr>
            <w:tcW w:w="3465" w:type="dxa"/>
            <w:tcBorders>
              <w:left w:val="nil"/>
              <w:right w:val="nil"/>
            </w:tcBorders>
          </w:tcPr>
          <w:p w:rsidR="00E27723" w:rsidRPr="002F2F7D" w:rsidRDefault="00C53A50" w:rsidP="002F2F7D">
            <w:pPr>
              <w:rPr>
                <w:rFonts w:ascii="Times New Roman" w:eastAsia="宋体" w:hAnsi="Times New Roman" w:cs="Times New Roman"/>
                <w:szCs w:val="20"/>
              </w:rPr>
            </w:pPr>
            <w:r w:rsidRPr="002F2F7D">
              <w:rPr>
                <w:rFonts w:ascii="Times New Roman" w:eastAsia="宋体" w:hAnsi="Times New Roman" w:cs="Times New Roman"/>
                <w:szCs w:val="20"/>
              </w:rPr>
              <w:t xml:space="preserve">behavioral learning </w:t>
            </w:r>
            <w:r w:rsidRPr="002F2F7D">
              <w:rPr>
                <w:rFonts w:ascii="Times New Roman" w:eastAsia="宋体" w:hAnsi="Times New Roman" w:cs="Times New Roman" w:hint="eastAsia"/>
                <w:szCs w:val="20"/>
              </w:rPr>
              <w:t>t</w:t>
            </w:r>
            <w:r w:rsidRPr="002F2F7D">
              <w:rPr>
                <w:rFonts w:ascii="Times New Roman" w:eastAsia="宋体" w:hAnsi="Times New Roman" w:cs="Times New Roman"/>
                <w:szCs w:val="20"/>
              </w:rPr>
              <w:t>heory</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2F2F7D" w:rsidRDefault="00E27723" w:rsidP="002F2F7D">
            <w:pPr>
              <w:rPr>
                <w:rFonts w:ascii="Times New Roman" w:eastAsia="宋体" w:hAnsi="Times New Roman" w:cs="Times New Roman"/>
                <w:szCs w:val="20"/>
              </w:rPr>
            </w:pPr>
          </w:p>
        </w:tc>
      </w:tr>
      <w:tr w:rsidR="00E27723" w:rsidRPr="002F2F7D" w:rsidTr="004E71C2">
        <w:trPr>
          <w:trHeight w:val="285"/>
        </w:trPr>
        <w:tc>
          <w:tcPr>
            <w:tcW w:w="420" w:type="dxa"/>
            <w:tcBorders>
              <w:top w:val="nil"/>
              <w:left w:val="nil"/>
              <w:bottom w:val="nil"/>
              <w:right w:val="nil"/>
            </w:tcBorders>
          </w:tcPr>
          <w:p w:rsidR="00E27723" w:rsidRPr="002F2F7D" w:rsidRDefault="00E27723" w:rsidP="002F2F7D">
            <w:pPr>
              <w:rPr>
                <w:rFonts w:ascii="Times New Roman" w:eastAsia="宋体" w:hAnsi="Times New Roman" w:cs="Times New Roman"/>
                <w:szCs w:val="20"/>
              </w:rPr>
            </w:pPr>
            <w:r w:rsidRPr="002F2F7D">
              <w:rPr>
                <w:rFonts w:ascii="Times New Roman" w:eastAsia="宋体" w:hAnsi="Times New Roman" w:cs="Times New Roman"/>
                <w:szCs w:val="20"/>
              </w:rPr>
              <w:t>3</w:t>
            </w:r>
          </w:p>
        </w:tc>
        <w:tc>
          <w:tcPr>
            <w:tcW w:w="3465" w:type="dxa"/>
            <w:tcBorders>
              <w:left w:val="nil"/>
              <w:right w:val="nil"/>
            </w:tcBorders>
          </w:tcPr>
          <w:p w:rsidR="00E27723" w:rsidRPr="002F2F7D" w:rsidRDefault="00C53A50" w:rsidP="002F2F7D">
            <w:pPr>
              <w:rPr>
                <w:rFonts w:ascii="Times New Roman" w:eastAsia="宋体" w:hAnsi="Times New Roman" w:cs="Times New Roman"/>
                <w:szCs w:val="20"/>
              </w:rPr>
            </w:pPr>
            <w:r w:rsidRPr="002F2F7D">
              <w:rPr>
                <w:rFonts w:ascii="Times New Roman" w:eastAsia="宋体" w:hAnsi="Times New Roman" w:cs="Times New Roman"/>
                <w:szCs w:val="20"/>
              </w:rPr>
              <w:t>schema theory</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2F2F7D" w:rsidRDefault="00E27723" w:rsidP="002F2F7D">
            <w:pPr>
              <w:rPr>
                <w:rFonts w:ascii="Times New Roman" w:eastAsia="宋体" w:hAnsi="Times New Roman" w:cs="Times New Roman"/>
                <w:szCs w:val="20"/>
              </w:rPr>
            </w:pPr>
          </w:p>
        </w:tc>
      </w:tr>
      <w:tr w:rsidR="00E27723" w:rsidRPr="002F2F7D" w:rsidTr="004E71C2">
        <w:trPr>
          <w:trHeight w:val="285"/>
        </w:trPr>
        <w:tc>
          <w:tcPr>
            <w:tcW w:w="420" w:type="dxa"/>
            <w:tcBorders>
              <w:top w:val="nil"/>
              <w:left w:val="nil"/>
              <w:bottom w:val="nil"/>
              <w:right w:val="nil"/>
            </w:tcBorders>
          </w:tcPr>
          <w:p w:rsidR="00E27723" w:rsidRPr="002F2F7D" w:rsidRDefault="00E27723" w:rsidP="002F2F7D">
            <w:pPr>
              <w:rPr>
                <w:rFonts w:ascii="Times New Roman" w:eastAsia="宋体" w:hAnsi="Times New Roman" w:cs="Times New Roman"/>
                <w:szCs w:val="20"/>
              </w:rPr>
            </w:pPr>
            <w:r w:rsidRPr="002F2F7D">
              <w:rPr>
                <w:rFonts w:ascii="Times New Roman" w:eastAsia="宋体" w:hAnsi="Times New Roman" w:cs="Times New Roman"/>
                <w:szCs w:val="20"/>
              </w:rPr>
              <w:t>4</w:t>
            </w:r>
          </w:p>
        </w:tc>
        <w:tc>
          <w:tcPr>
            <w:tcW w:w="3465" w:type="dxa"/>
            <w:tcBorders>
              <w:left w:val="nil"/>
              <w:right w:val="nil"/>
            </w:tcBorders>
          </w:tcPr>
          <w:p w:rsidR="00E27723" w:rsidRPr="002F2F7D" w:rsidRDefault="00C53A50" w:rsidP="002F2F7D">
            <w:pPr>
              <w:rPr>
                <w:rFonts w:ascii="Times New Roman" w:eastAsia="宋体" w:hAnsi="Times New Roman" w:cs="Times New Roman"/>
                <w:szCs w:val="20"/>
              </w:rPr>
            </w:pPr>
            <w:r w:rsidRPr="002F2F7D">
              <w:rPr>
                <w:rFonts w:ascii="Times New Roman" w:eastAsia="宋体" w:hAnsi="Times New Roman" w:cs="Times New Roman"/>
                <w:szCs w:val="20"/>
              </w:rPr>
              <w:t>be associated with</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2F2F7D" w:rsidRDefault="00E27723" w:rsidP="002F2F7D">
            <w:pPr>
              <w:rPr>
                <w:rFonts w:ascii="Times New Roman" w:eastAsia="宋体" w:hAnsi="Times New Roman" w:cs="Times New Roman"/>
                <w:szCs w:val="20"/>
              </w:rPr>
            </w:pPr>
          </w:p>
        </w:tc>
      </w:tr>
      <w:tr w:rsidR="00E27723" w:rsidRPr="002F2F7D" w:rsidTr="004E71C2">
        <w:trPr>
          <w:trHeight w:val="285"/>
        </w:trPr>
        <w:tc>
          <w:tcPr>
            <w:tcW w:w="420" w:type="dxa"/>
            <w:tcBorders>
              <w:top w:val="nil"/>
              <w:left w:val="nil"/>
              <w:bottom w:val="nil"/>
              <w:right w:val="nil"/>
            </w:tcBorders>
          </w:tcPr>
          <w:p w:rsidR="00E27723" w:rsidRPr="002F2F7D" w:rsidRDefault="00E27723" w:rsidP="002F2F7D">
            <w:pPr>
              <w:rPr>
                <w:rFonts w:ascii="Times New Roman" w:eastAsia="宋体" w:hAnsi="Times New Roman" w:cs="Times New Roman"/>
                <w:szCs w:val="20"/>
              </w:rPr>
            </w:pPr>
            <w:r w:rsidRPr="002F2F7D">
              <w:rPr>
                <w:rFonts w:ascii="Times New Roman" w:eastAsia="宋体" w:hAnsi="Times New Roman" w:cs="Times New Roman"/>
                <w:szCs w:val="20"/>
              </w:rPr>
              <w:t>5</w:t>
            </w:r>
          </w:p>
        </w:tc>
        <w:tc>
          <w:tcPr>
            <w:tcW w:w="3465" w:type="dxa"/>
            <w:tcBorders>
              <w:left w:val="nil"/>
              <w:right w:val="nil"/>
            </w:tcBorders>
          </w:tcPr>
          <w:p w:rsidR="00E27723" w:rsidRPr="002F2F7D" w:rsidRDefault="002A5538" w:rsidP="002F2F7D">
            <w:pPr>
              <w:rPr>
                <w:rFonts w:ascii="Times New Roman" w:eastAsia="宋体" w:hAnsi="Times New Roman" w:cs="Times New Roman"/>
                <w:szCs w:val="20"/>
              </w:rPr>
            </w:pPr>
            <w:r w:rsidRPr="002F2F7D">
              <w:rPr>
                <w:rFonts w:ascii="Times New Roman" w:eastAsia="宋体" w:hAnsi="Times New Roman" w:cs="Times New Roman"/>
                <w:szCs w:val="20"/>
              </w:rPr>
              <w:t>reflect on</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2F2F7D" w:rsidRDefault="00E27723" w:rsidP="002F2F7D">
            <w:pPr>
              <w:rPr>
                <w:rFonts w:ascii="Times New Roman" w:eastAsia="宋体" w:hAnsi="Times New Roman" w:cs="Times New Roman"/>
                <w:szCs w:val="20"/>
              </w:rPr>
            </w:pPr>
          </w:p>
        </w:tc>
      </w:tr>
      <w:tr w:rsidR="00E27723" w:rsidRPr="002F2F7D" w:rsidTr="004E71C2">
        <w:trPr>
          <w:trHeight w:val="285"/>
        </w:trPr>
        <w:tc>
          <w:tcPr>
            <w:tcW w:w="420" w:type="dxa"/>
            <w:tcBorders>
              <w:top w:val="nil"/>
              <w:left w:val="nil"/>
              <w:bottom w:val="nil"/>
              <w:right w:val="nil"/>
            </w:tcBorders>
          </w:tcPr>
          <w:p w:rsidR="00E27723" w:rsidRPr="002F2F7D" w:rsidRDefault="00E27723" w:rsidP="002F2F7D">
            <w:pPr>
              <w:rPr>
                <w:rFonts w:ascii="Times New Roman" w:eastAsia="宋体" w:hAnsi="Times New Roman" w:cs="Times New Roman"/>
                <w:szCs w:val="20"/>
              </w:rPr>
            </w:pPr>
            <w:r w:rsidRPr="002F2F7D">
              <w:rPr>
                <w:rFonts w:ascii="Times New Roman" w:eastAsia="宋体" w:hAnsi="Times New Roman" w:cs="Times New Roman"/>
                <w:szCs w:val="20"/>
              </w:rPr>
              <w:t>6</w:t>
            </w:r>
          </w:p>
        </w:tc>
        <w:tc>
          <w:tcPr>
            <w:tcW w:w="3465" w:type="dxa"/>
            <w:tcBorders>
              <w:left w:val="nil"/>
              <w:right w:val="nil"/>
            </w:tcBorders>
          </w:tcPr>
          <w:p w:rsidR="00E27723" w:rsidRPr="002F2F7D" w:rsidRDefault="002A5538" w:rsidP="002F2F7D">
            <w:pPr>
              <w:rPr>
                <w:rFonts w:ascii="Times New Roman" w:eastAsia="宋体" w:hAnsi="Times New Roman" w:cs="Times New Roman"/>
                <w:szCs w:val="20"/>
              </w:rPr>
            </w:pPr>
            <w:r w:rsidRPr="002F2F7D">
              <w:rPr>
                <w:rFonts w:ascii="Times New Roman" w:eastAsia="宋体" w:hAnsi="Times New Roman" w:cs="Times New Roman"/>
                <w:szCs w:val="20"/>
              </w:rPr>
              <w:t>extrinsic motivation</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2F2F7D" w:rsidRDefault="00E27723" w:rsidP="002F2F7D">
            <w:pPr>
              <w:rPr>
                <w:rFonts w:ascii="Times New Roman" w:eastAsia="宋体" w:hAnsi="Times New Roman" w:cs="Times New Roman"/>
                <w:szCs w:val="20"/>
              </w:rPr>
            </w:pPr>
          </w:p>
        </w:tc>
      </w:tr>
      <w:tr w:rsidR="00E27723" w:rsidRPr="002F2F7D" w:rsidTr="004E71C2">
        <w:trPr>
          <w:trHeight w:val="285"/>
        </w:trPr>
        <w:tc>
          <w:tcPr>
            <w:tcW w:w="420" w:type="dxa"/>
            <w:tcBorders>
              <w:top w:val="nil"/>
              <w:left w:val="nil"/>
              <w:bottom w:val="nil"/>
              <w:right w:val="nil"/>
            </w:tcBorders>
          </w:tcPr>
          <w:p w:rsidR="00E27723" w:rsidRPr="002F2F7D" w:rsidRDefault="00E27723" w:rsidP="002F2F7D">
            <w:pPr>
              <w:rPr>
                <w:rFonts w:ascii="Times New Roman" w:eastAsia="宋体" w:hAnsi="Times New Roman" w:cs="Times New Roman"/>
                <w:szCs w:val="20"/>
              </w:rPr>
            </w:pPr>
            <w:r w:rsidRPr="002F2F7D">
              <w:rPr>
                <w:rFonts w:ascii="Times New Roman" w:eastAsia="宋体" w:hAnsi="Times New Roman" w:cs="Times New Roman"/>
                <w:szCs w:val="20"/>
              </w:rPr>
              <w:t>7</w:t>
            </w:r>
          </w:p>
        </w:tc>
        <w:tc>
          <w:tcPr>
            <w:tcW w:w="3465" w:type="dxa"/>
            <w:tcBorders>
              <w:left w:val="nil"/>
              <w:right w:val="nil"/>
            </w:tcBorders>
          </w:tcPr>
          <w:p w:rsidR="00E27723" w:rsidRPr="002F2F7D" w:rsidRDefault="00594355" w:rsidP="002F2F7D">
            <w:pPr>
              <w:rPr>
                <w:rFonts w:ascii="Times New Roman" w:eastAsia="宋体" w:hAnsi="Times New Roman" w:cs="Times New Roman"/>
                <w:szCs w:val="20"/>
              </w:rPr>
            </w:pPr>
            <w:r w:rsidRPr="002F2F7D">
              <w:rPr>
                <w:rFonts w:ascii="Times New Roman" w:eastAsia="宋体" w:hAnsi="Times New Roman" w:cs="Times New Roman"/>
                <w:szCs w:val="20"/>
              </w:rPr>
              <w:t>learning strategy</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2F2F7D" w:rsidRDefault="00E27723" w:rsidP="002F2F7D">
            <w:pPr>
              <w:rPr>
                <w:rFonts w:ascii="Times New Roman" w:eastAsia="宋体" w:hAnsi="Times New Roman" w:cs="Times New Roman"/>
                <w:szCs w:val="20"/>
              </w:rPr>
            </w:pPr>
          </w:p>
        </w:tc>
      </w:tr>
      <w:tr w:rsidR="00E27723" w:rsidRPr="002F2F7D" w:rsidTr="004E71C2">
        <w:trPr>
          <w:trHeight w:val="285"/>
        </w:trPr>
        <w:tc>
          <w:tcPr>
            <w:tcW w:w="420" w:type="dxa"/>
            <w:tcBorders>
              <w:top w:val="nil"/>
              <w:left w:val="nil"/>
              <w:bottom w:val="nil"/>
              <w:right w:val="nil"/>
            </w:tcBorders>
          </w:tcPr>
          <w:p w:rsidR="00E27723" w:rsidRPr="002F2F7D" w:rsidRDefault="00E27723" w:rsidP="002F2F7D">
            <w:pPr>
              <w:rPr>
                <w:rFonts w:ascii="Times New Roman" w:eastAsia="宋体" w:hAnsi="Times New Roman" w:cs="Times New Roman"/>
                <w:szCs w:val="20"/>
              </w:rPr>
            </w:pPr>
            <w:r w:rsidRPr="002F2F7D">
              <w:rPr>
                <w:rFonts w:ascii="Times New Roman" w:eastAsia="宋体" w:hAnsi="Times New Roman" w:cs="Times New Roman"/>
                <w:szCs w:val="20"/>
              </w:rPr>
              <w:t>8</w:t>
            </w:r>
          </w:p>
        </w:tc>
        <w:tc>
          <w:tcPr>
            <w:tcW w:w="3465" w:type="dxa"/>
            <w:tcBorders>
              <w:left w:val="nil"/>
              <w:right w:val="nil"/>
            </w:tcBorders>
          </w:tcPr>
          <w:p w:rsidR="00E27723" w:rsidRPr="002F2F7D" w:rsidRDefault="00594355" w:rsidP="002F2F7D">
            <w:pPr>
              <w:rPr>
                <w:rFonts w:ascii="Times New Roman" w:eastAsia="宋体" w:hAnsi="Times New Roman" w:cs="Times New Roman"/>
                <w:szCs w:val="20"/>
              </w:rPr>
            </w:pPr>
            <w:r w:rsidRPr="002F2F7D">
              <w:rPr>
                <w:rFonts w:ascii="Times New Roman" w:eastAsia="宋体" w:hAnsi="Times New Roman" w:cs="Times New Roman"/>
                <w:szCs w:val="20"/>
              </w:rPr>
              <w:t>make sense of</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2F2F7D" w:rsidRDefault="00E27723" w:rsidP="002F2F7D">
            <w:pPr>
              <w:rPr>
                <w:rFonts w:ascii="Times New Roman" w:eastAsia="宋体" w:hAnsi="Times New Roman" w:cs="Times New Roman"/>
                <w:szCs w:val="20"/>
              </w:rPr>
            </w:pPr>
          </w:p>
        </w:tc>
      </w:tr>
      <w:tr w:rsidR="00E27723" w:rsidRPr="002F2F7D" w:rsidTr="004E71C2">
        <w:trPr>
          <w:trHeight w:val="285"/>
        </w:trPr>
        <w:tc>
          <w:tcPr>
            <w:tcW w:w="420" w:type="dxa"/>
            <w:tcBorders>
              <w:top w:val="nil"/>
              <w:left w:val="nil"/>
              <w:bottom w:val="nil"/>
              <w:right w:val="nil"/>
            </w:tcBorders>
          </w:tcPr>
          <w:p w:rsidR="00E27723" w:rsidRPr="002F2F7D" w:rsidRDefault="00E27723" w:rsidP="002F2F7D">
            <w:pPr>
              <w:rPr>
                <w:rFonts w:ascii="Times New Roman" w:eastAsia="宋体" w:hAnsi="Times New Roman" w:cs="Times New Roman"/>
                <w:szCs w:val="20"/>
              </w:rPr>
            </w:pPr>
            <w:r w:rsidRPr="002F2F7D">
              <w:rPr>
                <w:rFonts w:ascii="Times New Roman" w:eastAsia="宋体" w:hAnsi="Times New Roman" w:cs="Times New Roman"/>
                <w:szCs w:val="20"/>
              </w:rPr>
              <w:t>9</w:t>
            </w:r>
          </w:p>
        </w:tc>
        <w:tc>
          <w:tcPr>
            <w:tcW w:w="3465" w:type="dxa"/>
            <w:tcBorders>
              <w:left w:val="nil"/>
              <w:right w:val="nil"/>
            </w:tcBorders>
          </w:tcPr>
          <w:p w:rsidR="00E27723" w:rsidRPr="002F2F7D" w:rsidRDefault="00594355" w:rsidP="002F2F7D">
            <w:pPr>
              <w:rPr>
                <w:rFonts w:ascii="Times New Roman" w:eastAsia="宋体" w:hAnsi="Times New Roman" w:cs="Times New Roman"/>
                <w:szCs w:val="20"/>
              </w:rPr>
            </w:pPr>
            <w:r w:rsidRPr="002F2F7D">
              <w:rPr>
                <w:rFonts w:ascii="Times New Roman" w:eastAsia="宋体" w:hAnsi="Times New Roman" w:cs="Times New Roman"/>
                <w:szCs w:val="20"/>
              </w:rPr>
              <w:t>mother tongue</w:t>
            </w:r>
            <w:r w:rsidR="00E27723" w:rsidRPr="002F2F7D">
              <w:rPr>
                <w:rFonts w:ascii="Times New Roman" w:eastAsia="宋体" w:hAnsi="Times New Roman" w:cs="Times New Roman"/>
                <w:szCs w:val="20"/>
              </w:rPr>
              <w:t xml:space="preserve">  </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2F2F7D" w:rsidRDefault="00E27723" w:rsidP="002F2F7D">
            <w:pPr>
              <w:rPr>
                <w:rFonts w:ascii="Times New Roman" w:eastAsia="宋体" w:hAnsi="Times New Roman" w:cs="Times New Roman"/>
                <w:szCs w:val="20"/>
              </w:rPr>
            </w:pPr>
          </w:p>
        </w:tc>
      </w:tr>
      <w:tr w:rsidR="00E27723" w:rsidRPr="002F2F7D" w:rsidTr="004E71C2">
        <w:trPr>
          <w:trHeight w:val="285"/>
        </w:trPr>
        <w:tc>
          <w:tcPr>
            <w:tcW w:w="420" w:type="dxa"/>
            <w:tcBorders>
              <w:top w:val="nil"/>
              <w:left w:val="nil"/>
              <w:bottom w:val="nil"/>
              <w:right w:val="nil"/>
            </w:tcBorders>
          </w:tcPr>
          <w:p w:rsidR="00E27723" w:rsidRPr="002F2F7D" w:rsidRDefault="00E27723" w:rsidP="002F2F7D">
            <w:pPr>
              <w:rPr>
                <w:rFonts w:ascii="Times New Roman" w:eastAsia="宋体" w:hAnsi="Times New Roman" w:cs="Times New Roman"/>
                <w:szCs w:val="20"/>
              </w:rPr>
            </w:pPr>
            <w:r w:rsidRPr="002F2F7D">
              <w:rPr>
                <w:rFonts w:ascii="Times New Roman" w:eastAsia="宋体" w:hAnsi="Times New Roman" w:cs="Times New Roman"/>
                <w:szCs w:val="20"/>
              </w:rPr>
              <w:t>10</w:t>
            </w:r>
          </w:p>
        </w:tc>
        <w:tc>
          <w:tcPr>
            <w:tcW w:w="3465" w:type="dxa"/>
            <w:tcBorders>
              <w:left w:val="nil"/>
              <w:right w:val="nil"/>
            </w:tcBorders>
          </w:tcPr>
          <w:p w:rsidR="00E27723" w:rsidRPr="002F2F7D" w:rsidRDefault="00594355" w:rsidP="002F2F7D">
            <w:pPr>
              <w:rPr>
                <w:rFonts w:ascii="Times New Roman" w:eastAsia="宋体" w:hAnsi="Times New Roman" w:cs="Times New Roman"/>
                <w:szCs w:val="20"/>
              </w:rPr>
            </w:pPr>
            <w:r w:rsidRPr="002F2F7D">
              <w:rPr>
                <w:rFonts w:ascii="Times New Roman" w:eastAsia="宋体" w:hAnsi="Times New Roman" w:cs="Times New Roman"/>
                <w:szCs w:val="20"/>
              </w:rPr>
              <w:t>autonomous learning</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2F2F7D" w:rsidRDefault="00E27723" w:rsidP="002F2F7D">
            <w:pPr>
              <w:rPr>
                <w:rFonts w:ascii="Times New Roman" w:eastAsia="宋体" w:hAnsi="Times New Roman" w:cs="Times New Roman"/>
                <w:szCs w:val="20"/>
              </w:rPr>
            </w:pPr>
          </w:p>
        </w:tc>
      </w:tr>
      <w:tr w:rsidR="00300B3F" w:rsidRPr="002F2F7D" w:rsidTr="004E71C2">
        <w:trPr>
          <w:trHeight w:val="285"/>
        </w:trPr>
        <w:tc>
          <w:tcPr>
            <w:tcW w:w="420" w:type="dxa"/>
            <w:tcBorders>
              <w:top w:val="nil"/>
              <w:left w:val="nil"/>
              <w:bottom w:val="nil"/>
              <w:right w:val="nil"/>
            </w:tcBorders>
          </w:tcPr>
          <w:p w:rsidR="00300B3F" w:rsidRPr="002F2F7D" w:rsidRDefault="00300B3F" w:rsidP="002F2F7D">
            <w:pPr>
              <w:rPr>
                <w:rFonts w:ascii="Times New Roman" w:eastAsia="宋体" w:hAnsi="Times New Roman" w:cs="Times New Roman"/>
                <w:szCs w:val="20"/>
              </w:rPr>
            </w:pPr>
            <w:r w:rsidRPr="002F2F7D">
              <w:rPr>
                <w:rFonts w:ascii="Times New Roman" w:eastAsia="宋体" w:hAnsi="Times New Roman" w:cs="Times New Roman" w:hint="eastAsia"/>
                <w:szCs w:val="20"/>
              </w:rPr>
              <w:t>11</w:t>
            </w:r>
          </w:p>
        </w:tc>
        <w:tc>
          <w:tcPr>
            <w:tcW w:w="3465" w:type="dxa"/>
            <w:tcBorders>
              <w:left w:val="nil"/>
              <w:right w:val="nil"/>
            </w:tcBorders>
          </w:tcPr>
          <w:p w:rsidR="00300B3F" w:rsidRPr="002F2F7D" w:rsidRDefault="00594355" w:rsidP="002F2F7D">
            <w:pPr>
              <w:rPr>
                <w:rFonts w:ascii="Times New Roman" w:eastAsia="宋体" w:hAnsi="Times New Roman" w:cs="Times New Roman"/>
                <w:szCs w:val="20"/>
              </w:rPr>
            </w:pPr>
            <w:r w:rsidRPr="002F2F7D">
              <w:rPr>
                <w:rFonts w:ascii="Times New Roman" w:eastAsia="宋体" w:hAnsi="Times New Roman" w:cs="Times New Roman"/>
                <w:szCs w:val="20"/>
              </w:rPr>
              <w:t>near transfer</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300B3F" w:rsidRPr="002F2F7D" w:rsidRDefault="00300B3F" w:rsidP="002F2F7D">
            <w:pPr>
              <w:rPr>
                <w:rFonts w:ascii="Times New Roman" w:eastAsia="宋体" w:hAnsi="Times New Roman" w:cs="Times New Roman"/>
                <w:szCs w:val="20"/>
              </w:rPr>
            </w:pPr>
          </w:p>
        </w:tc>
      </w:tr>
      <w:tr w:rsidR="001D7B2A" w:rsidRPr="002F2F7D" w:rsidTr="004E71C2">
        <w:trPr>
          <w:trHeight w:val="285"/>
        </w:trPr>
        <w:tc>
          <w:tcPr>
            <w:tcW w:w="420" w:type="dxa"/>
            <w:tcBorders>
              <w:top w:val="nil"/>
              <w:left w:val="nil"/>
              <w:bottom w:val="nil"/>
              <w:right w:val="nil"/>
            </w:tcBorders>
          </w:tcPr>
          <w:p w:rsidR="001D7B2A" w:rsidRPr="002F2F7D" w:rsidRDefault="001D7B2A" w:rsidP="002F2F7D">
            <w:pPr>
              <w:rPr>
                <w:rFonts w:ascii="Times New Roman" w:eastAsia="宋体" w:hAnsi="Times New Roman" w:cs="Times New Roman"/>
                <w:szCs w:val="20"/>
              </w:rPr>
            </w:pPr>
            <w:r w:rsidRPr="002F2F7D">
              <w:rPr>
                <w:rFonts w:ascii="Times New Roman" w:eastAsia="宋体" w:hAnsi="Times New Roman" w:cs="Times New Roman" w:hint="eastAsia"/>
                <w:szCs w:val="20"/>
              </w:rPr>
              <w:t>12</w:t>
            </w:r>
          </w:p>
        </w:tc>
        <w:tc>
          <w:tcPr>
            <w:tcW w:w="3465" w:type="dxa"/>
            <w:tcBorders>
              <w:left w:val="nil"/>
              <w:right w:val="nil"/>
            </w:tcBorders>
          </w:tcPr>
          <w:p w:rsidR="001D7B2A" w:rsidRPr="002F2F7D" w:rsidRDefault="00594355" w:rsidP="002F2F7D">
            <w:pPr>
              <w:rPr>
                <w:rFonts w:ascii="Times New Roman" w:eastAsia="宋体" w:hAnsi="Times New Roman" w:cs="Times New Roman"/>
                <w:szCs w:val="20"/>
              </w:rPr>
            </w:pPr>
            <w:r w:rsidRPr="002F2F7D">
              <w:rPr>
                <w:rFonts w:ascii="Times New Roman" w:eastAsia="宋体" w:hAnsi="Times New Roman" w:cs="Times New Roman"/>
                <w:szCs w:val="20"/>
              </w:rPr>
              <w:t>in its infancy</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1D7B2A" w:rsidRPr="002F2F7D" w:rsidRDefault="001D7B2A" w:rsidP="002F2F7D">
            <w:pPr>
              <w:rPr>
                <w:rFonts w:ascii="Times New Roman" w:eastAsia="宋体" w:hAnsi="Times New Roman" w:cs="Times New Roman"/>
                <w:szCs w:val="20"/>
              </w:rPr>
            </w:pPr>
          </w:p>
        </w:tc>
      </w:tr>
      <w:tr w:rsidR="001D7B2A" w:rsidRPr="002F2F7D" w:rsidTr="004E71C2">
        <w:trPr>
          <w:trHeight w:val="285"/>
        </w:trPr>
        <w:tc>
          <w:tcPr>
            <w:tcW w:w="420" w:type="dxa"/>
            <w:tcBorders>
              <w:top w:val="nil"/>
              <w:left w:val="nil"/>
              <w:bottom w:val="nil"/>
              <w:right w:val="nil"/>
            </w:tcBorders>
          </w:tcPr>
          <w:p w:rsidR="001D7B2A" w:rsidRPr="002F2F7D" w:rsidRDefault="001D7B2A" w:rsidP="002F2F7D">
            <w:pPr>
              <w:rPr>
                <w:rFonts w:ascii="Times New Roman" w:eastAsia="宋体" w:hAnsi="Times New Roman" w:cs="Times New Roman"/>
                <w:szCs w:val="20"/>
              </w:rPr>
            </w:pPr>
            <w:r w:rsidRPr="002F2F7D">
              <w:rPr>
                <w:rFonts w:ascii="Times New Roman" w:eastAsia="宋体" w:hAnsi="Times New Roman" w:cs="Times New Roman" w:hint="eastAsia"/>
                <w:szCs w:val="20"/>
              </w:rPr>
              <w:t>13</w:t>
            </w:r>
          </w:p>
        </w:tc>
        <w:tc>
          <w:tcPr>
            <w:tcW w:w="3465" w:type="dxa"/>
            <w:tcBorders>
              <w:left w:val="nil"/>
              <w:right w:val="nil"/>
            </w:tcBorders>
          </w:tcPr>
          <w:p w:rsidR="001D7B2A" w:rsidRPr="002F2F7D" w:rsidRDefault="00594355" w:rsidP="002F2F7D">
            <w:pPr>
              <w:rPr>
                <w:rFonts w:ascii="Times New Roman" w:eastAsia="宋体" w:hAnsi="Times New Roman" w:cs="Times New Roman"/>
                <w:szCs w:val="20"/>
              </w:rPr>
            </w:pPr>
            <w:r w:rsidRPr="002F2F7D">
              <w:rPr>
                <w:rFonts w:ascii="Times New Roman" w:eastAsia="宋体" w:hAnsi="Times New Roman" w:cs="Times New Roman"/>
                <w:szCs w:val="20"/>
              </w:rPr>
              <w:t>who knows but that</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1D7B2A" w:rsidRPr="002F2F7D" w:rsidRDefault="001D7B2A" w:rsidP="002F2F7D">
            <w:pPr>
              <w:rPr>
                <w:rFonts w:ascii="Times New Roman" w:eastAsia="宋体" w:hAnsi="Times New Roman" w:cs="Times New Roman"/>
                <w:szCs w:val="20"/>
              </w:rPr>
            </w:pPr>
          </w:p>
        </w:tc>
      </w:tr>
      <w:tr w:rsidR="00446589" w:rsidRPr="002F2F7D" w:rsidTr="004E71C2">
        <w:trPr>
          <w:trHeight w:val="285"/>
        </w:trPr>
        <w:tc>
          <w:tcPr>
            <w:tcW w:w="420" w:type="dxa"/>
            <w:tcBorders>
              <w:top w:val="nil"/>
              <w:left w:val="nil"/>
              <w:bottom w:val="nil"/>
              <w:right w:val="nil"/>
            </w:tcBorders>
          </w:tcPr>
          <w:p w:rsidR="00446589" w:rsidRPr="002F2F7D" w:rsidRDefault="00446589" w:rsidP="002F2F7D">
            <w:pPr>
              <w:rPr>
                <w:rFonts w:ascii="Times New Roman" w:eastAsia="宋体" w:hAnsi="Times New Roman" w:cs="Times New Roman"/>
                <w:szCs w:val="20"/>
              </w:rPr>
            </w:pPr>
            <w:r w:rsidRPr="002F2F7D">
              <w:rPr>
                <w:rFonts w:ascii="Times New Roman" w:eastAsia="宋体" w:hAnsi="Times New Roman" w:cs="Times New Roman" w:hint="eastAsia"/>
                <w:szCs w:val="20"/>
              </w:rPr>
              <w:t>14</w:t>
            </w:r>
          </w:p>
        </w:tc>
        <w:tc>
          <w:tcPr>
            <w:tcW w:w="3465" w:type="dxa"/>
            <w:tcBorders>
              <w:left w:val="nil"/>
              <w:right w:val="nil"/>
            </w:tcBorders>
          </w:tcPr>
          <w:p w:rsidR="00446589" w:rsidRPr="002F2F7D" w:rsidRDefault="00446589" w:rsidP="002F2F7D">
            <w:pPr>
              <w:rPr>
                <w:rFonts w:ascii="Times New Roman" w:eastAsia="宋体" w:hAnsi="Times New Roman" w:cs="Times New Roman"/>
                <w:szCs w:val="20"/>
              </w:rPr>
            </w:pPr>
            <w:r w:rsidRPr="002F2F7D">
              <w:rPr>
                <w:rFonts w:ascii="Times New Roman" w:eastAsia="宋体" w:hAnsi="Times New Roman" w:cs="Times New Roman"/>
                <w:szCs w:val="20"/>
              </w:rPr>
              <w:t>heart and soul</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446589" w:rsidRPr="002F2F7D" w:rsidRDefault="00446589" w:rsidP="002F2F7D">
            <w:pPr>
              <w:rPr>
                <w:rFonts w:ascii="Times New Roman" w:eastAsia="宋体" w:hAnsi="Times New Roman" w:cs="Times New Roman"/>
                <w:szCs w:val="20"/>
              </w:rPr>
            </w:pPr>
          </w:p>
        </w:tc>
      </w:tr>
      <w:tr w:rsidR="00446589" w:rsidRPr="002F2F7D" w:rsidTr="004E71C2">
        <w:trPr>
          <w:trHeight w:val="285"/>
        </w:trPr>
        <w:tc>
          <w:tcPr>
            <w:tcW w:w="420" w:type="dxa"/>
            <w:tcBorders>
              <w:top w:val="nil"/>
              <w:left w:val="nil"/>
              <w:bottom w:val="nil"/>
              <w:right w:val="nil"/>
            </w:tcBorders>
          </w:tcPr>
          <w:p w:rsidR="00446589" w:rsidRPr="002F2F7D" w:rsidRDefault="00446589" w:rsidP="002F2F7D">
            <w:pPr>
              <w:rPr>
                <w:rFonts w:ascii="Times New Roman" w:eastAsia="宋体" w:hAnsi="Times New Roman" w:cs="Times New Roman"/>
                <w:szCs w:val="20"/>
              </w:rPr>
            </w:pPr>
            <w:r w:rsidRPr="002F2F7D">
              <w:rPr>
                <w:rFonts w:ascii="Times New Roman" w:eastAsia="宋体" w:hAnsi="Times New Roman" w:cs="Times New Roman" w:hint="eastAsia"/>
                <w:szCs w:val="20"/>
              </w:rPr>
              <w:t>15</w:t>
            </w:r>
          </w:p>
        </w:tc>
        <w:tc>
          <w:tcPr>
            <w:tcW w:w="3465" w:type="dxa"/>
            <w:tcBorders>
              <w:left w:val="nil"/>
              <w:right w:val="nil"/>
            </w:tcBorders>
          </w:tcPr>
          <w:p w:rsidR="00446589" w:rsidRPr="002F2F7D" w:rsidRDefault="002F2F7D" w:rsidP="002F2F7D">
            <w:pPr>
              <w:rPr>
                <w:rFonts w:ascii="Times New Roman" w:eastAsia="宋体" w:hAnsi="Times New Roman" w:cs="Times New Roman"/>
                <w:szCs w:val="20"/>
              </w:rPr>
            </w:pPr>
            <w:r w:rsidRPr="002F2F7D">
              <w:rPr>
                <w:rFonts w:ascii="Times New Roman" w:eastAsia="宋体" w:hAnsi="Times New Roman" w:cs="Times New Roman"/>
                <w:szCs w:val="20"/>
              </w:rPr>
              <w:t>cause and effect</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446589" w:rsidRPr="002F2F7D" w:rsidRDefault="00446589" w:rsidP="002F2F7D">
            <w:pPr>
              <w:rPr>
                <w:rFonts w:ascii="Times New Roman" w:eastAsia="宋体" w:hAnsi="Times New Roman" w:cs="Times New Roman"/>
                <w:szCs w:val="20"/>
              </w:rPr>
            </w:pPr>
          </w:p>
        </w:tc>
      </w:tr>
      <w:tr w:rsidR="00446589" w:rsidRPr="002F2F7D" w:rsidTr="004E71C2">
        <w:trPr>
          <w:trHeight w:val="285"/>
        </w:trPr>
        <w:tc>
          <w:tcPr>
            <w:tcW w:w="420" w:type="dxa"/>
            <w:tcBorders>
              <w:top w:val="nil"/>
              <w:left w:val="nil"/>
              <w:bottom w:val="nil"/>
              <w:right w:val="nil"/>
            </w:tcBorders>
          </w:tcPr>
          <w:p w:rsidR="00446589" w:rsidRPr="002F2F7D" w:rsidRDefault="00446589" w:rsidP="002F2F7D">
            <w:pPr>
              <w:rPr>
                <w:rFonts w:ascii="Times New Roman" w:eastAsia="宋体" w:hAnsi="Times New Roman" w:cs="Times New Roman"/>
                <w:szCs w:val="20"/>
              </w:rPr>
            </w:pPr>
            <w:r w:rsidRPr="002F2F7D">
              <w:rPr>
                <w:rFonts w:ascii="Times New Roman" w:eastAsia="宋体" w:hAnsi="Times New Roman" w:cs="Times New Roman" w:hint="eastAsia"/>
                <w:szCs w:val="20"/>
              </w:rPr>
              <w:t>16</w:t>
            </w:r>
          </w:p>
        </w:tc>
        <w:tc>
          <w:tcPr>
            <w:tcW w:w="3465" w:type="dxa"/>
            <w:tcBorders>
              <w:left w:val="nil"/>
              <w:right w:val="nil"/>
            </w:tcBorders>
          </w:tcPr>
          <w:p w:rsidR="00446589" w:rsidRPr="002F2F7D" w:rsidRDefault="002F2F7D" w:rsidP="002F2F7D">
            <w:pPr>
              <w:rPr>
                <w:rFonts w:ascii="Times New Roman" w:eastAsia="宋体" w:hAnsi="Times New Roman" w:cs="Times New Roman"/>
                <w:szCs w:val="20"/>
              </w:rPr>
            </w:pPr>
            <w:r w:rsidRPr="002F2F7D">
              <w:rPr>
                <w:rFonts w:ascii="Times New Roman" w:eastAsia="宋体" w:hAnsi="Times New Roman" w:cs="Times New Roman"/>
                <w:szCs w:val="20"/>
              </w:rPr>
              <w:t>social constructivism</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446589" w:rsidRPr="002F2F7D" w:rsidRDefault="00446589" w:rsidP="002F2F7D">
            <w:pPr>
              <w:rPr>
                <w:rFonts w:ascii="Times New Roman" w:eastAsia="宋体" w:hAnsi="Times New Roman" w:cs="Times New Roman"/>
                <w:szCs w:val="20"/>
              </w:rPr>
            </w:pPr>
          </w:p>
        </w:tc>
      </w:tr>
      <w:tr w:rsidR="00446589" w:rsidRPr="002F2F7D" w:rsidTr="004E71C2">
        <w:trPr>
          <w:trHeight w:val="285"/>
        </w:trPr>
        <w:tc>
          <w:tcPr>
            <w:tcW w:w="420" w:type="dxa"/>
            <w:tcBorders>
              <w:top w:val="nil"/>
              <w:left w:val="nil"/>
              <w:bottom w:val="nil"/>
              <w:right w:val="nil"/>
            </w:tcBorders>
          </w:tcPr>
          <w:p w:rsidR="00446589" w:rsidRPr="002F2F7D" w:rsidRDefault="00446589" w:rsidP="002F2F7D">
            <w:pPr>
              <w:rPr>
                <w:rFonts w:ascii="Times New Roman" w:eastAsia="宋体" w:hAnsi="Times New Roman" w:cs="Times New Roman"/>
                <w:szCs w:val="20"/>
              </w:rPr>
            </w:pPr>
            <w:r w:rsidRPr="002F2F7D">
              <w:rPr>
                <w:rFonts w:ascii="Times New Roman" w:eastAsia="宋体" w:hAnsi="Times New Roman" w:cs="Times New Roman" w:hint="eastAsia"/>
                <w:szCs w:val="20"/>
              </w:rPr>
              <w:t>17</w:t>
            </w:r>
          </w:p>
        </w:tc>
        <w:tc>
          <w:tcPr>
            <w:tcW w:w="3465" w:type="dxa"/>
            <w:tcBorders>
              <w:left w:val="nil"/>
              <w:right w:val="nil"/>
            </w:tcBorders>
          </w:tcPr>
          <w:p w:rsidR="00446589" w:rsidRPr="002F2F7D" w:rsidRDefault="002F2F7D" w:rsidP="002F2F7D">
            <w:pPr>
              <w:rPr>
                <w:rFonts w:ascii="Times New Roman" w:eastAsia="宋体" w:hAnsi="Times New Roman" w:cs="Times New Roman"/>
                <w:szCs w:val="20"/>
              </w:rPr>
            </w:pPr>
            <w:r w:rsidRPr="002F2F7D">
              <w:rPr>
                <w:rFonts w:ascii="Times New Roman" w:eastAsia="宋体" w:hAnsi="Times New Roman" w:cs="Times New Roman"/>
                <w:szCs w:val="20"/>
              </w:rPr>
              <w:t>trace back to</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446589" w:rsidRPr="002F2F7D" w:rsidRDefault="00446589" w:rsidP="002F2F7D">
            <w:pPr>
              <w:rPr>
                <w:rFonts w:ascii="Times New Roman" w:eastAsia="宋体" w:hAnsi="Times New Roman" w:cs="Times New Roman"/>
                <w:szCs w:val="20"/>
              </w:rPr>
            </w:pPr>
          </w:p>
        </w:tc>
      </w:tr>
      <w:tr w:rsidR="00316760" w:rsidRPr="002F2F7D" w:rsidTr="004E71C2">
        <w:trPr>
          <w:trHeight w:val="285"/>
        </w:trPr>
        <w:tc>
          <w:tcPr>
            <w:tcW w:w="420" w:type="dxa"/>
            <w:tcBorders>
              <w:top w:val="nil"/>
              <w:left w:val="nil"/>
              <w:bottom w:val="nil"/>
              <w:right w:val="nil"/>
            </w:tcBorders>
          </w:tcPr>
          <w:p w:rsidR="00316760" w:rsidRPr="002F2F7D" w:rsidRDefault="00316760" w:rsidP="002F2F7D">
            <w:pPr>
              <w:rPr>
                <w:rFonts w:ascii="Times New Roman" w:eastAsia="宋体" w:hAnsi="Times New Roman" w:cs="Times New Roman"/>
                <w:szCs w:val="20"/>
              </w:rPr>
            </w:pPr>
            <w:r w:rsidRPr="002F2F7D">
              <w:rPr>
                <w:rFonts w:ascii="Times New Roman" w:eastAsia="宋体" w:hAnsi="Times New Roman" w:cs="Times New Roman" w:hint="eastAsia"/>
                <w:szCs w:val="20"/>
              </w:rPr>
              <w:t>18</w:t>
            </w:r>
          </w:p>
        </w:tc>
        <w:tc>
          <w:tcPr>
            <w:tcW w:w="3465" w:type="dxa"/>
            <w:tcBorders>
              <w:left w:val="nil"/>
              <w:right w:val="nil"/>
            </w:tcBorders>
          </w:tcPr>
          <w:p w:rsidR="00316760" w:rsidRPr="002F2F7D" w:rsidRDefault="002F2F7D" w:rsidP="002F2F7D">
            <w:pPr>
              <w:rPr>
                <w:rFonts w:ascii="Times New Roman" w:eastAsia="宋体" w:hAnsi="Times New Roman" w:cs="Times New Roman"/>
                <w:szCs w:val="20"/>
              </w:rPr>
            </w:pPr>
            <w:r w:rsidRPr="002F2F7D">
              <w:rPr>
                <w:rFonts w:ascii="Times New Roman" w:eastAsia="宋体" w:hAnsi="Times New Roman" w:cs="Times New Roman"/>
                <w:szCs w:val="20"/>
              </w:rPr>
              <w:t>not necessarily</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316760" w:rsidRPr="002F2F7D" w:rsidRDefault="00316760" w:rsidP="002F2F7D">
            <w:pPr>
              <w:rPr>
                <w:rFonts w:ascii="Times New Roman" w:eastAsia="宋体" w:hAnsi="Times New Roman" w:cs="Times New Roman"/>
                <w:szCs w:val="20"/>
              </w:rPr>
            </w:pPr>
          </w:p>
        </w:tc>
      </w:tr>
      <w:tr w:rsidR="00316760" w:rsidRPr="002F2F7D" w:rsidTr="004E71C2">
        <w:trPr>
          <w:trHeight w:val="285"/>
        </w:trPr>
        <w:tc>
          <w:tcPr>
            <w:tcW w:w="420" w:type="dxa"/>
            <w:tcBorders>
              <w:top w:val="nil"/>
              <w:left w:val="nil"/>
              <w:bottom w:val="nil"/>
              <w:right w:val="nil"/>
            </w:tcBorders>
          </w:tcPr>
          <w:p w:rsidR="00316760" w:rsidRPr="002F2F7D" w:rsidRDefault="00316760" w:rsidP="002F2F7D">
            <w:pPr>
              <w:rPr>
                <w:rFonts w:ascii="Times New Roman" w:eastAsia="宋体" w:hAnsi="Times New Roman" w:cs="Times New Roman"/>
                <w:szCs w:val="20"/>
              </w:rPr>
            </w:pPr>
            <w:r w:rsidRPr="002F2F7D">
              <w:rPr>
                <w:rFonts w:ascii="Times New Roman" w:eastAsia="宋体" w:hAnsi="Times New Roman" w:cs="Times New Roman" w:hint="eastAsia"/>
                <w:szCs w:val="20"/>
              </w:rPr>
              <w:t>19</w:t>
            </w:r>
          </w:p>
        </w:tc>
        <w:tc>
          <w:tcPr>
            <w:tcW w:w="3465" w:type="dxa"/>
            <w:tcBorders>
              <w:left w:val="nil"/>
              <w:right w:val="nil"/>
            </w:tcBorders>
          </w:tcPr>
          <w:p w:rsidR="00316760" w:rsidRPr="002F2F7D" w:rsidRDefault="002F2F7D" w:rsidP="002F2F7D">
            <w:pPr>
              <w:rPr>
                <w:rFonts w:ascii="Times New Roman" w:eastAsia="宋体" w:hAnsi="Times New Roman" w:cs="Times New Roman"/>
                <w:szCs w:val="20"/>
              </w:rPr>
            </w:pPr>
            <w:r w:rsidRPr="002F2F7D">
              <w:rPr>
                <w:rFonts w:ascii="Times New Roman" w:eastAsia="宋体" w:hAnsi="Times New Roman" w:cs="Times New Roman"/>
                <w:szCs w:val="20"/>
              </w:rPr>
              <w:t>sense of belongingness</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316760" w:rsidRPr="002F2F7D" w:rsidRDefault="00316760" w:rsidP="002F2F7D">
            <w:pPr>
              <w:rPr>
                <w:rFonts w:ascii="Times New Roman" w:eastAsia="宋体" w:hAnsi="Times New Roman" w:cs="Times New Roman"/>
                <w:szCs w:val="20"/>
              </w:rPr>
            </w:pPr>
          </w:p>
        </w:tc>
      </w:tr>
      <w:tr w:rsidR="00316760" w:rsidRPr="002F2F7D" w:rsidTr="004E71C2">
        <w:trPr>
          <w:trHeight w:val="285"/>
        </w:trPr>
        <w:tc>
          <w:tcPr>
            <w:tcW w:w="420" w:type="dxa"/>
            <w:tcBorders>
              <w:top w:val="nil"/>
              <w:left w:val="nil"/>
              <w:bottom w:val="nil"/>
              <w:right w:val="nil"/>
            </w:tcBorders>
          </w:tcPr>
          <w:p w:rsidR="00316760" w:rsidRPr="002F2F7D" w:rsidRDefault="00316760" w:rsidP="002F2F7D">
            <w:pPr>
              <w:rPr>
                <w:rFonts w:ascii="Times New Roman" w:eastAsia="宋体" w:hAnsi="Times New Roman" w:cs="Times New Roman"/>
                <w:szCs w:val="20"/>
              </w:rPr>
            </w:pPr>
            <w:r w:rsidRPr="002F2F7D">
              <w:rPr>
                <w:rFonts w:ascii="Times New Roman" w:eastAsia="宋体" w:hAnsi="Times New Roman" w:cs="Times New Roman" w:hint="eastAsia"/>
                <w:szCs w:val="20"/>
              </w:rPr>
              <w:t>20</w:t>
            </w:r>
          </w:p>
        </w:tc>
        <w:tc>
          <w:tcPr>
            <w:tcW w:w="3465" w:type="dxa"/>
            <w:tcBorders>
              <w:left w:val="nil"/>
              <w:right w:val="nil"/>
            </w:tcBorders>
          </w:tcPr>
          <w:p w:rsidR="00316760" w:rsidRPr="002F2F7D" w:rsidRDefault="002F2F7D" w:rsidP="002F2F7D">
            <w:pPr>
              <w:rPr>
                <w:rFonts w:ascii="Times New Roman" w:eastAsia="宋体" w:hAnsi="Times New Roman" w:cs="Times New Roman"/>
                <w:szCs w:val="20"/>
              </w:rPr>
            </w:pPr>
            <w:r w:rsidRPr="002F2F7D">
              <w:rPr>
                <w:rFonts w:ascii="Times New Roman" w:eastAsia="宋体" w:hAnsi="Times New Roman" w:cs="Times New Roman"/>
                <w:szCs w:val="20"/>
              </w:rPr>
              <w:t>think aloud</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316760" w:rsidRPr="002F2F7D" w:rsidRDefault="00316760" w:rsidP="002F2F7D">
            <w:pPr>
              <w:rPr>
                <w:rFonts w:ascii="Times New Roman" w:eastAsia="宋体" w:hAnsi="Times New Roman" w:cs="Times New Roman"/>
                <w:szCs w:val="20"/>
              </w:rPr>
            </w:pPr>
          </w:p>
        </w:tc>
      </w:tr>
    </w:tbl>
    <w:p w:rsidR="00156AB9" w:rsidRDefault="00156AB9">
      <w:pPr>
        <w:rPr>
          <w:rFonts w:ascii="Times New Roman" w:eastAsia="黑体" w:hAnsi="Times New Roman"/>
          <w:b/>
          <w:sz w:val="24"/>
          <w:szCs w:val="24"/>
        </w:rPr>
      </w:pPr>
    </w:p>
    <w:p w:rsidR="00BA22BE" w:rsidRDefault="00364D9E">
      <w:pPr>
        <w:rPr>
          <w:rFonts w:ascii="Times New Roman" w:hAnsi="Times New Roman"/>
          <w:szCs w:val="27"/>
        </w:rPr>
      </w:pPr>
      <w:r>
        <w:rPr>
          <w:rFonts w:ascii="Times New Roman" w:eastAsia="黑体" w:hAnsi="Times New Roman"/>
          <w:b/>
          <w:sz w:val="24"/>
          <w:szCs w:val="24"/>
        </w:rPr>
        <w:fldChar w:fldCharType="begin"/>
      </w:r>
      <w:r>
        <w:rPr>
          <w:rFonts w:ascii="Times New Roman" w:eastAsia="黑体" w:hAnsi="Times New Roman"/>
          <w:b/>
          <w:sz w:val="24"/>
          <w:szCs w:val="24"/>
        </w:rPr>
        <w:instrText xml:space="preserve"> </w:instrText>
      </w:r>
      <w:r>
        <w:rPr>
          <w:rFonts w:ascii="Times New Roman" w:eastAsia="黑体" w:hAnsi="Times New Roman" w:hint="eastAsia"/>
          <w:b/>
          <w:sz w:val="24"/>
          <w:szCs w:val="24"/>
        </w:rPr>
        <w:instrText>= 3 \* ROMAN</w:instrText>
      </w:r>
      <w:r>
        <w:rPr>
          <w:rFonts w:ascii="Times New Roman" w:eastAsia="黑体" w:hAnsi="Times New Roman"/>
          <w:b/>
          <w:sz w:val="24"/>
          <w:szCs w:val="24"/>
        </w:rPr>
        <w:instrText xml:space="preserve"> </w:instrText>
      </w:r>
      <w:r>
        <w:rPr>
          <w:rFonts w:ascii="Times New Roman" w:eastAsia="黑体" w:hAnsi="Times New Roman"/>
          <w:b/>
          <w:sz w:val="24"/>
          <w:szCs w:val="24"/>
        </w:rPr>
        <w:fldChar w:fldCharType="separate"/>
      </w:r>
      <w:proofErr w:type="gramStart"/>
      <w:r>
        <w:rPr>
          <w:rFonts w:ascii="Times New Roman" w:eastAsia="黑体" w:hAnsi="Times New Roman"/>
          <w:b/>
          <w:noProof/>
          <w:sz w:val="24"/>
          <w:szCs w:val="24"/>
        </w:rPr>
        <w:t>III</w:t>
      </w:r>
      <w:r>
        <w:rPr>
          <w:rFonts w:ascii="Times New Roman" w:eastAsia="黑体" w:hAnsi="Times New Roman"/>
          <w:b/>
          <w:sz w:val="24"/>
          <w:szCs w:val="24"/>
        </w:rPr>
        <w:fldChar w:fldCharType="end"/>
      </w:r>
      <w:r>
        <w:rPr>
          <w:rFonts w:ascii="Times New Roman" w:eastAsia="黑体" w:hAnsi="Times New Roman" w:hint="eastAsia"/>
          <w:b/>
          <w:sz w:val="24"/>
          <w:szCs w:val="24"/>
        </w:rPr>
        <w:t>.</w:t>
      </w:r>
      <w:proofErr w:type="gramEnd"/>
      <w:r w:rsidR="00735B8C" w:rsidRPr="00735B8C">
        <w:rPr>
          <w:rFonts w:ascii="Times New Roman" w:eastAsia="宋体" w:hAnsi="Times New Roman" w:cs="Times New Roman" w:hint="eastAsia"/>
          <w:szCs w:val="20"/>
        </w:rPr>
        <w:t xml:space="preserve"> </w:t>
      </w:r>
      <w:r w:rsidR="00735B8C" w:rsidRPr="00F655F2">
        <w:rPr>
          <w:rFonts w:ascii="Times New Roman" w:eastAsia="宋体" w:hAnsi="Times New Roman" w:cs="Times New Roman" w:hint="eastAsia"/>
          <w:szCs w:val="20"/>
        </w:rPr>
        <w:t>W</w:t>
      </w:r>
      <w:r w:rsidR="00735B8C">
        <w:rPr>
          <w:rFonts w:ascii="Times New Roman" w:eastAsia="宋体" w:hAnsi="Times New Roman" w:cs="Times New Roman" w:hint="eastAsia"/>
          <w:szCs w:val="20"/>
        </w:rPr>
        <w:t xml:space="preserve">rite down the English terminology according to its </w:t>
      </w:r>
      <w:r w:rsidR="00735B8C">
        <w:rPr>
          <w:rFonts w:ascii="Times New Roman" w:eastAsia="宋体" w:hAnsi="Times New Roman" w:cs="Times New Roman"/>
          <w:szCs w:val="20"/>
        </w:rPr>
        <w:t>explanation</w:t>
      </w:r>
      <w:r w:rsidR="00735B8C">
        <w:rPr>
          <w:rFonts w:ascii="Times New Roman" w:eastAsia="宋体" w:hAnsi="Times New Roman" w:cs="Times New Roman" w:hint="eastAsia"/>
          <w:szCs w:val="20"/>
        </w:rPr>
        <w:t>.</w:t>
      </w:r>
      <w:r w:rsidR="00BA2FA5">
        <w:rPr>
          <w:rFonts w:ascii="Times New Roman" w:hAnsi="Times New Roman" w:hint="eastAsia"/>
          <w:szCs w:val="27"/>
        </w:rPr>
        <w:t>（</w:t>
      </w:r>
      <w:r w:rsidR="00735B8C">
        <w:rPr>
          <w:rFonts w:ascii="Times New Roman" w:hAnsi="Times New Roman" w:hint="eastAsia"/>
          <w:spacing w:val="-2"/>
          <w:szCs w:val="27"/>
        </w:rPr>
        <w:t>1</w:t>
      </w:r>
      <w:r w:rsidR="007A1199">
        <w:rPr>
          <w:rFonts w:ascii="Times New Roman" w:hAnsi="Times New Roman" w:hint="eastAsia"/>
          <w:spacing w:val="-2"/>
          <w:szCs w:val="27"/>
        </w:rPr>
        <w:t>.5</w:t>
      </w:r>
      <w:r w:rsidR="00F77AA9">
        <w:rPr>
          <w:rFonts w:ascii="Calibri" w:hAnsi="Calibri"/>
        </w:rPr>
        <w:t>´</w:t>
      </w:r>
      <w:r w:rsidR="00735B8C">
        <w:rPr>
          <w:rFonts w:ascii="Times New Roman" w:hAnsi="Times New Roman" w:hint="eastAsia"/>
          <w:spacing w:val="-2"/>
          <w:szCs w:val="27"/>
        </w:rPr>
        <w:t>X10=1</w:t>
      </w:r>
      <w:r w:rsidR="007A1199">
        <w:rPr>
          <w:rFonts w:ascii="Times New Roman" w:hAnsi="Times New Roman" w:hint="eastAsia"/>
          <w:spacing w:val="-2"/>
          <w:szCs w:val="27"/>
        </w:rPr>
        <w:t>5</w:t>
      </w:r>
      <w:r w:rsidR="00F77AA9">
        <w:rPr>
          <w:rFonts w:ascii="Calibri" w:hAnsi="Calibri"/>
        </w:rPr>
        <w:t>´</w:t>
      </w:r>
      <w:r w:rsidR="00754883">
        <w:rPr>
          <w:rFonts w:ascii="Times New Roman" w:hAnsi="Times New Roman" w:hint="eastAsia"/>
          <w:szCs w:val="27"/>
        </w:rPr>
        <w:t>）</w:t>
      </w:r>
    </w:p>
    <w:p w:rsidR="00A13A5C" w:rsidRDefault="00C8760E">
      <w:pPr>
        <w:rPr>
          <w:rFonts w:ascii="Times New Roman" w:eastAsia="宋体" w:hAnsi="Times New Roman" w:cs="Times New Roman"/>
          <w:szCs w:val="20"/>
        </w:rPr>
      </w:pPr>
      <w:r>
        <w:rPr>
          <w:rFonts w:ascii="Times New Roman" w:eastAsia="宋体" w:hAnsi="Times New Roman" w:cs="Times New Roman" w:hint="eastAsia"/>
          <w:szCs w:val="20"/>
        </w:rPr>
        <w:t>1</w:t>
      </w:r>
      <w:r w:rsidRPr="003514F3">
        <w:rPr>
          <w:rFonts w:ascii="Times New Roman" w:eastAsia="宋体" w:hAnsi="Times New Roman" w:cs="Times New Roman"/>
          <w:szCs w:val="20"/>
        </w:rPr>
        <w:t xml:space="preserve"> ____________________: </w:t>
      </w:r>
      <w:r w:rsidR="0006325C">
        <w:rPr>
          <w:rFonts w:ascii="Times New Roman" w:eastAsia="宋体" w:hAnsi="Times New Roman" w:cs="Times New Roman" w:hint="eastAsia"/>
          <w:szCs w:val="20"/>
        </w:rPr>
        <w:t xml:space="preserve">This theory believes that </w:t>
      </w:r>
      <w:r w:rsidR="003D0722" w:rsidRPr="003D0722">
        <w:rPr>
          <w:rFonts w:ascii="Times New Roman" w:eastAsia="宋体" w:hAnsi="Times New Roman" w:cs="Times New Roman"/>
          <w:szCs w:val="20"/>
        </w:rPr>
        <w:t xml:space="preserve">the knowledge we have stored in memory is organized as a set of schemata, each of which incorporates all the knowledge of a given type of object or event that we have acquired from past experience. A simple example is to think of our schema for dogs. Within that schema </w:t>
      </w:r>
      <w:r w:rsidR="00A71BBA">
        <w:rPr>
          <w:rFonts w:ascii="Times New Roman" w:eastAsia="宋体" w:hAnsi="Times New Roman" w:cs="Times New Roman" w:hint="eastAsia"/>
          <w:szCs w:val="20"/>
        </w:rPr>
        <w:t>we</w:t>
      </w:r>
      <w:r w:rsidR="003D0722" w:rsidRPr="003D0722">
        <w:rPr>
          <w:rFonts w:ascii="Times New Roman" w:eastAsia="宋体" w:hAnsi="Times New Roman" w:cs="Times New Roman"/>
          <w:szCs w:val="20"/>
        </w:rPr>
        <w:t xml:space="preserve"> most likely have knowledge about dogs in general (bark, four legs, teeth, hair, and tails)</w:t>
      </w:r>
      <w:r w:rsidR="0006325C" w:rsidRPr="0006325C">
        <w:rPr>
          <w:rFonts w:ascii="Times New Roman" w:eastAsia="宋体" w:hAnsi="Times New Roman" w:cs="Times New Roman"/>
          <w:szCs w:val="20"/>
        </w:rPr>
        <w:t xml:space="preserve"> and probably information about specific dogs, such as collies (long hair, large, Lassie)</w:t>
      </w:r>
      <w:r w:rsidR="0006325C">
        <w:rPr>
          <w:rFonts w:ascii="Times New Roman" w:eastAsia="宋体" w:hAnsi="Times New Roman" w:cs="Times New Roman" w:hint="eastAsia"/>
          <w:szCs w:val="20"/>
        </w:rPr>
        <w:t xml:space="preserve">. </w:t>
      </w:r>
    </w:p>
    <w:p w:rsidR="00FC0DBB" w:rsidRDefault="000D31B6" w:rsidP="00FC0DBB">
      <w:pPr>
        <w:tabs>
          <w:tab w:val="left" w:pos="1480"/>
          <w:tab w:val="left" w:pos="22933"/>
        </w:tabs>
        <w:jc w:val="left"/>
        <w:rPr>
          <w:rFonts w:ascii="Times New Roman" w:eastAsia="宋体" w:hAnsi="Times New Roman" w:cs="Times New Roman"/>
          <w:szCs w:val="20"/>
        </w:rPr>
      </w:pPr>
      <w:r w:rsidRPr="00FC0DBB">
        <w:rPr>
          <w:rFonts w:ascii="Times New Roman" w:eastAsia="宋体" w:hAnsi="Times New Roman" w:cs="Times New Roman" w:hint="eastAsia"/>
          <w:szCs w:val="20"/>
        </w:rPr>
        <w:lastRenderedPageBreak/>
        <w:t>2.</w:t>
      </w:r>
      <w:r w:rsidRPr="00FC0DBB">
        <w:rPr>
          <w:rFonts w:ascii="Times New Roman" w:eastAsia="宋体" w:hAnsi="Times New Roman" w:cs="Times New Roman"/>
          <w:szCs w:val="20"/>
        </w:rPr>
        <w:t xml:space="preserve"> ____________________: </w:t>
      </w:r>
      <w:r w:rsidR="00FC0DBB">
        <w:rPr>
          <w:rFonts w:ascii="Times New Roman" w:eastAsia="宋体" w:hAnsi="Times New Roman" w:cs="Times New Roman" w:hint="eastAsia"/>
          <w:szCs w:val="20"/>
        </w:rPr>
        <w:t>It is the</w:t>
      </w:r>
      <w:r w:rsidR="00FC0DBB" w:rsidRPr="00FC0DBB">
        <w:rPr>
          <w:rFonts w:ascii="Times New Roman" w:eastAsia="宋体" w:hAnsi="Times New Roman" w:cs="Times New Roman"/>
          <w:szCs w:val="20"/>
        </w:rPr>
        <w:t xml:space="preserve"> movement that places value on an individual's ability to be a creator of things</w:t>
      </w:r>
      <w:r w:rsidR="00FC0DBB">
        <w:rPr>
          <w:rFonts w:ascii="Times New Roman" w:eastAsia="宋体" w:hAnsi="Times New Roman" w:cs="Times New Roman"/>
          <w:szCs w:val="20"/>
        </w:rPr>
        <w:t>.</w:t>
      </w:r>
      <w:r w:rsidR="00FC0DBB" w:rsidRPr="00FC0DBB">
        <w:rPr>
          <w:rFonts w:ascii="Times New Roman" w:eastAsia="宋体" w:hAnsi="Times New Roman" w:cs="Times New Roman"/>
          <w:szCs w:val="20"/>
        </w:rPr>
        <w:t> In this culture, individuals who create things are called "makers". Makers come from all walks of life, with diverse skill sets and interests. The thing they have in common is creativity, an interest in design and access to tools and raw materials that make production possible. </w:t>
      </w:r>
    </w:p>
    <w:p w:rsidR="00DB07F7" w:rsidRPr="00FC0DBB" w:rsidRDefault="00DB07F7" w:rsidP="00FC0DBB">
      <w:pPr>
        <w:tabs>
          <w:tab w:val="left" w:pos="1480"/>
          <w:tab w:val="left" w:pos="22933"/>
        </w:tabs>
        <w:jc w:val="left"/>
        <w:rPr>
          <w:rFonts w:ascii="Times New Roman" w:eastAsia="宋体" w:hAnsi="Times New Roman" w:cs="Times New Roman"/>
          <w:szCs w:val="20"/>
        </w:rPr>
      </w:pPr>
      <w:r>
        <w:rPr>
          <w:rFonts w:ascii="Times New Roman" w:eastAsia="宋体" w:hAnsi="Times New Roman" w:cs="Times New Roman" w:hint="eastAsia"/>
          <w:szCs w:val="20"/>
        </w:rPr>
        <w:t>3</w:t>
      </w:r>
      <w:r w:rsidRPr="003514F3">
        <w:rPr>
          <w:rFonts w:ascii="Times New Roman" w:eastAsia="宋体" w:hAnsi="Times New Roman" w:cs="Times New Roman"/>
          <w:szCs w:val="20"/>
        </w:rPr>
        <w:t xml:space="preserve"> ____________________: </w:t>
      </w:r>
      <w:r>
        <w:rPr>
          <w:rFonts w:ascii="Times New Roman" w:eastAsia="宋体" w:hAnsi="Times New Roman" w:cs="Times New Roman" w:hint="eastAsia"/>
          <w:szCs w:val="20"/>
        </w:rPr>
        <w:t xml:space="preserve">It </w:t>
      </w:r>
      <w:r w:rsidRPr="00D3693B">
        <w:t>c</w:t>
      </w:r>
      <w:r w:rsidRPr="000805F2">
        <w:rPr>
          <w:rFonts w:ascii="Times New Roman" w:eastAsia="宋体" w:hAnsi="Times New Roman" w:cs="Times New Roman"/>
          <w:szCs w:val="20"/>
        </w:rPr>
        <w:t>an be thought as taking something negative away in order to increase a response. </w:t>
      </w:r>
      <w:r>
        <w:rPr>
          <w:rFonts w:ascii="Times New Roman" w:eastAsia="宋体" w:hAnsi="Times New Roman" w:cs="Times New Roman"/>
          <w:szCs w:val="20"/>
        </w:rPr>
        <w:t>F</w:t>
      </w:r>
      <w:r>
        <w:rPr>
          <w:rFonts w:ascii="Times New Roman" w:eastAsia="宋体" w:hAnsi="Times New Roman" w:cs="Times New Roman" w:hint="eastAsia"/>
          <w:szCs w:val="20"/>
        </w:rPr>
        <w:t>or example,</w:t>
      </w:r>
      <w:r w:rsidRPr="000805F2">
        <w:rPr>
          <w:rFonts w:ascii="Times New Roman" w:eastAsia="宋体" w:hAnsi="Times New Roman" w:cs="Times New Roman"/>
          <w:szCs w:val="20"/>
        </w:rPr>
        <w:t xml:space="preserve"> a teenager is nagged by his mother because he does not take out the garbage week after week. </w:t>
      </w:r>
      <w:r>
        <w:rPr>
          <w:rFonts w:ascii="Times New Roman" w:eastAsia="宋体" w:hAnsi="Times New Roman" w:cs="Times New Roman" w:hint="eastAsia"/>
          <w:szCs w:val="20"/>
        </w:rPr>
        <w:t>H</w:t>
      </w:r>
      <w:r w:rsidRPr="000805F2">
        <w:rPr>
          <w:rFonts w:ascii="Times New Roman" w:eastAsia="宋体" w:hAnsi="Times New Roman" w:cs="Times New Roman"/>
          <w:szCs w:val="20"/>
        </w:rPr>
        <w:t>e finally one day performs the task and to his amazement, his mother’s nagging stops. The elimination of this negative stimulus is reinforcing and will likely increase the chances that he will take out the garbage next week.</w:t>
      </w:r>
    </w:p>
    <w:p w:rsidR="000D31B6" w:rsidRDefault="00DB07F7">
      <w:pPr>
        <w:rPr>
          <w:rFonts w:ascii="Times New Roman" w:eastAsia="宋体" w:hAnsi="Times New Roman" w:cs="Times New Roman"/>
          <w:szCs w:val="20"/>
        </w:rPr>
      </w:pPr>
      <w:r>
        <w:rPr>
          <w:rFonts w:ascii="Times New Roman" w:eastAsia="宋体" w:hAnsi="Times New Roman" w:cs="Times New Roman" w:hint="eastAsia"/>
          <w:szCs w:val="20"/>
        </w:rPr>
        <w:t>4</w:t>
      </w:r>
      <w:r w:rsidR="00317501" w:rsidRPr="00FC0DBB">
        <w:rPr>
          <w:rFonts w:ascii="Times New Roman" w:eastAsia="宋体" w:hAnsi="Times New Roman" w:cs="Times New Roman" w:hint="eastAsia"/>
          <w:szCs w:val="20"/>
        </w:rPr>
        <w:t>.</w:t>
      </w:r>
      <w:r w:rsidR="00317501" w:rsidRPr="00FC0DBB">
        <w:rPr>
          <w:rFonts w:ascii="Times New Roman" w:eastAsia="宋体" w:hAnsi="Times New Roman" w:cs="Times New Roman"/>
          <w:szCs w:val="20"/>
        </w:rPr>
        <w:t xml:space="preserve"> ____________________: </w:t>
      </w:r>
      <w:r w:rsidR="00317501">
        <w:rPr>
          <w:rFonts w:ascii="Times New Roman" w:eastAsia="宋体" w:hAnsi="Times New Roman" w:cs="Times New Roman" w:hint="eastAsia"/>
          <w:szCs w:val="20"/>
        </w:rPr>
        <w:t xml:space="preserve">It is a kind of reinforcement that we </w:t>
      </w:r>
      <w:r w:rsidR="00317501" w:rsidRPr="00317501">
        <w:rPr>
          <w:rFonts w:ascii="Times New Roman" w:eastAsia="宋体" w:hAnsi="Times New Roman" w:cs="Times New Roman"/>
          <w:szCs w:val="20"/>
        </w:rPr>
        <w:t xml:space="preserve">add something aversive in order to decrease a behavior. The most common example of this is disciplining (e.g. spanking) a child for misbehaving. The reason we do this is because the child begins to associate being punished with the negative behavior. The punishment is not liked and therefore to avoid it, </w:t>
      </w:r>
      <w:r w:rsidR="00317501">
        <w:rPr>
          <w:rFonts w:ascii="Times New Roman" w:eastAsia="宋体" w:hAnsi="Times New Roman" w:cs="Times New Roman" w:hint="eastAsia"/>
          <w:szCs w:val="20"/>
        </w:rPr>
        <w:t xml:space="preserve">the </w:t>
      </w:r>
      <w:proofErr w:type="gramStart"/>
      <w:r w:rsidR="00317501">
        <w:rPr>
          <w:rFonts w:ascii="Times New Roman" w:eastAsia="宋体" w:hAnsi="Times New Roman" w:cs="Times New Roman" w:hint="eastAsia"/>
          <w:szCs w:val="20"/>
        </w:rPr>
        <w:t>child</w:t>
      </w:r>
      <w:r w:rsidR="00317501" w:rsidRPr="00317501">
        <w:rPr>
          <w:rFonts w:ascii="Times New Roman" w:eastAsia="宋体" w:hAnsi="Times New Roman" w:cs="Times New Roman"/>
          <w:szCs w:val="20"/>
        </w:rPr>
        <w:t xml:space="preserve"> stop</w:t>
      </w:r>
      <w:proofErr w:type="gramEnd"/>
      <w:r w:rsidR="00317501" w:rsidRPr="00317501">
        <w:rPr>
          <w:rFonts w:ascii="Times New Roman" w:eastAsia="宋体" w:hAnsi="Times New Roman" w:cs="Times New Roman"/>
          <w:szCs w:val="20"/>
        </w:rPr>
        <w:t xml:space="preserve"> behaving in that manner.</w:t>
      </w:r>
      <w:r w:rsidR="00317501">
        <w:rPr>
          <w:rFonts w:ascii="Times New Roman" w:eastAsia="宋体" w:hAnsi="Times New Roman" w:cs="Times New Roman" w:hint="eastAsia"/>
          <w:szCs w:val="20"/>
        </w:rPr>
        <w:t xml:space="preserve"> </w:t>
      </w:r>
    </w:p>
    <w:p w:rsidR="00716782" w:rsidRPr="003D0722" w:rsidRDefault="00716782">
      <w:pPr>
        <w:rPr>
          <w:rFonts w:ascii="Times New Roman" w:eastAsia="宋体" w:hAnsi="Times New Roman" w:cs="Times New Roman"/>
          <w:szCs w:val="20"/>
        </w:rPr>
      </w:pPr>
      <w:r>
        <w:rPr>
          <w:rFonts w:ascii="Times New Roman" w:eastAsia="宋体" w:hAnsi="Times New Roman" w:cs="Times New Roman" w:hint="eastAsia"/>
          <w:szCs w:val="20"/>
        </w:rPr>
        <w:t xml:space="preserve">5. </w:t>
      </w:r>
      <w:r w:rsidR="00084437" w:rsidRPr="00FC0DBB">
        <w:rPr>
          <w:rFonts w:ascii="Times New Roman" w:eastAsia="宋体" w:hAnsi="Times New Roman" w:cs="Times New Roman"/>
          <w:szCs w:val="20"/>
        </w:rPr>
        <w:t xml:space="preserve">____________________: </w:t>
      </w:r>
      <w:r w:rsidR="00084437">
        <w:rPr>
          <w:rFonts w:ascii="Times New Roman" w:eastAsia="宋体" w:hAnsi="Times New Roman" w:cs="Times New Roman" w:hint="eastAsia"/>
          <w:szCs w:val="20"/>
        </w:rPr>
        <w:t xml:space="preserve">This stage </w:t>
      </w:r>
      <w:r w:rsidR="00084437" w:rsidRPr="00084437">
        <w:rPr>
          <w:rFonts w:ascii="Times New Roman" w:eastAsia="宋体" w:hAnsi="Times New Roman" w:cs="Times New Roman"/>
          <w:szCs w:val="20"/>
        </w:rPr>
        <w:t>can be thought of as conscious memory</w:t>
      </w:r>
      <w:r w:rsidR="00084437">
        <w:rPr>
          <w:rFonts w:ascii="Times New Roman" w:eastAsia="宋体" w:hAnsi="Times New Roman" w:cs="Times New Roman" w:hint="eastAsia"/>
          <w:szCs w:val="20"/>
        </w:rPr>
        <w:t>. It holds</w:t>
      </w:r>
      <w:r w:rsidR="00084437" w:rsidRPr="00084437">
        <w:rPr>
          <w:rFonts w:ascii="Times New Roman" w:eastAsia="宋体" w:hAnsi="Times New Roman" w:cs="Times New Roman"/>
          <w:szCs w:val="20"/>
        </w:rPr>
        <w:t xml:space="preserve"> information</w:t>
      </w:r>
      <w:r w:rsidR="00084437">
        <w:rPr>
          <w:rFonts w:ascii="Times New Roman" w:eastAsia="宋体" w:hAnsi="Times New Roman" w:cs="Times New Roman" w:hint="eastAsia"/>
          <w:szCs w:val="20"/>
        </w:rPr>
        <w:t xml:space="preserve"> for a short period time</w:t>
      </w:r>
      <w:r w:rsidR="00084437" w:rsidRPr="00084437">
        <w:rPr>
          <w:rFonts w:ascii="Times New Roman" w:eastAsia="宋体" w:hAnsi="Times New Roman" w:cs="Times New Roman"/>
          <w:szCs w:val="20"/>
        </w:rPr>
        <w:t xml:space="preserve">, </w:t>
      </w:r>
      <w:r w:rsidR="00084437">
        <w:rPr>
          <w:rFonts w:ascii="Times New Roman" w:eastAsia="宋体" w:hAnsi="Times New Roman" w:cs="Times New Roman" w:hint="eastAsia"/>
          <w:szCs w:val="20"/>
        </w:rPr>
        <w:t xml:space="preserve">but </w:t>
      </w:r>
      <w:r w:rsidR="00084437" w:rsidRPr="00084437">
        <w:rPr>
          <w:rFonts w:ascii="Times New Roman" w:eastAsia="宋体" w:hAnsi="Times New Roman" w:cs="Times New Roman"/>
          <w:szCs w:val="20"/>
        </w:rPr>
        <w:t xml:space="preserve">it allows information to be manipulated, interpreted and transformed. The new information in </w:t>
      </w:r>
      <w:r w:rsidR="00084437">
        <w:rPr>
          <w:rFonts w:ascii="Times New Roman" w:eastAsia="宋体" w:hAnsi="Times New Roman" w:cs="Times New Roman" w:hint="eastAsia"/>
          <w:szCs w:val="20"/>
        </w:rPr>
        <w:t>this stage</w:t>
      </w:r>
      <w:r w:rsidR="00084437" w:rsidRPr="00084437">
        <w:rPr>
          <w:rFonts w:ascii="Times New Roman" w:eastAsia="宋体" w:hAnsi="Times New Roman" w:cs="Times New Roman"/>
          <w:szCs w:val="20"/>
        </w:rPr>
        <w:t>, by subjection to further processing, may be transferred to and made part of long-term memory.</w:t>
      </w:r>
      <w:r w:rsidR="00084437">
        <w:rPr>
          <w:rFonts w:ascii="Times New Roman" w:eastAsia="宋体" w:hAnsi="Times New Roman" w:cs="Times New Roman" w:hint="eastAsia"/>
          <w:szCs w:val="20"/>
        </w:rPr>
        <w:t xml:space="preserve"> </w:t>
      </w:r>
    </w:p>
    <w:p w:rsidR="00C8760E" w:rsidRPr="006616D0" w:rsidRDefault="006616D0">
      <w:pPr>
        <w:rPr>
          <w:rFonts w:ascii="Times New Roman" w:eastAsia="宋体" w:hAnsi="Times New Roman" w:cs="Times New Roman"/>
          <w:szCs w:val="20"/>
        </w:rPr>
      </w:pPr>
      <w:r>
        <w:rPr>
          <w:rFonts w:ascii="Times New Roman" w:eastAsia="宋体" w:hAnsi="Times New Roman" w:cs="Times New Roman" w:hint="eastAsia"/>
          <w:szCs w:val="20"/>
        </w:rPr>
        <w:t xml:space="preserve">6. </w:t>
      </w:r>
      <w:r w:rsidRPr="00FC0DBB">
        <w:rPr>
          <w:rFonts w:ascii="Times New Roman" w:eastAsia="宋体" w:hAnsi="Times New Roman" w:cs="Times New Roman"/>
          <w:szCs w:val="20"/>
        </w:rPr>
        <w:t xml:space="preserve">____________________: </w:t>
      </w:r>
      <w:r>
        <w:rPr>
          <w:rFonts w:ascii="Times New Roman" w:eastAsia="宋体" w:hAnsi="Times New Roman" w:cs="Times New Roman" w:hint="eastAsia"/>
          <w:szCs w:val="20"/>
        </w:rPr>
        <w:t>L</w:t>
      </w:r>
      <w:r w:rsidRPr="006616D0">
        <w:rPr>
          <w:rFonts w:ascii="Times New Roman" w:eastAsia="宋体" w:hAnsi="Times New Roman" w:cs="Times New Roman"/>
          <w:szCs w:val="20"/>
        </w:rPr>
        <w:t xml:space="preserve">earning is </w:t>
      </w:r>
      <w:r w:rsidR="008C5F7B">
        <w:rPr>
          <w:rFonts w:ascii="Times New Roman" w:eastAsia="宋体" w:hAnsi="Times New Roman" w:cs="Times New Roman" w:hint="eastAsia"/>
          <w:szCs w:val="20"/>
        </w:rPr>
        <w:t>a</w:t>
      </w:r>
      <w:r w:rsidR="00F1295B">
        <w:rPr>
          <w:rFonts w:ascii="Times New Roman" w:eastAsia="宋体" w:hAnsi="Times New Roman" w:cs="Times New Roman" w:hint="eastAsia"/>
          <w:szCs w:val="20"/>
        </w:rPr>
        <w:t>n</w:t>
      </w:r>
      <w:r w:rsidR="008C5F7B">
        <w:rPr>
          <w:rFonts w:ascii="Times New Roman" w:eastAsia="宋体" w:hAnsi="Times New Roman" w:cs="Times New Roman" w:hint="eastAsia"/>
          <w:szCs w:val="20"/>
        </w:rPr>
        <w:t xml:space="preserve"> </w:t>
      </w:r>
      <w:r w:rsidRPr="006616D0">
        <w:rPr>
          <w:rFonts w:ascii="Times New Roman" w:eastAsia="宋体" w:hAnsi="Times New Roman" w:cs="Times New Roman"/>
          <w:szCs w:val="20"/>
        </w:rPr>
        <w:t>iterative process</w:t>
      </w:r>
      <w:r w:rsidRPr="006616D0">
        <w:rPr>
          <w:rFonts w:ascii="Times New Roman" w:eastAsia="宋体" w:hAnsi="Times New Roman" w:cs="Times New Roman" w:hint="eastAsia"/>
          <w:szCs w:val="20"/>
        </w:rPr>
        <w:t xml:space="preserve">. This </w:t>
      </w:r>
      <w:r w:rsidRPr="006616D0">
        <w:rPr>
          <w:rFonts w:ascii="Times New Roman" w:eastAsia="宋体" w:hAnsi="Times New Roman" w:cs="Times New Roman"/>
          <w:szCs w:val="20"/>
        </w:rPr>
        <w:t>occurs when existing schemes or operations must be modified to account for a new experience. This is a process of modifying existing cognitive structures based upon new information.</w:t>
      </w:r>
      <w:r>
        <w:rPr>
          <w:rFonts w:ascii="Times New Roman" w:eastAsia="宋体" w:hAnsi="Times New Roman" w:cs="Times New Roman" w:hint="eastAsia"/>
          <w:szCs w:val="20"/>
        </w:rPr>
        <w:t xml:space="preserve"> </w:t>
      </w:r>
    </w:p>
    <w:p w:rsidR="003D0722" w:rsidRPr="00437535" w:rsidRDefault="00437535">
      <w:pPr>
        <w:rPr>
          <w:rFonts w:ascii="Times New Roman" w:eastAsia="宋体" w:hAnsi="Times New Roman" w:cs="Times New Roman"/>
          <w:szCs w:val="20"/>
        </w:rPr>
      </w:pPr>
      <w:r>
        <w:rPr>
          <w:rFonts w:ascii="Times New Roman" w:eastAsia="宋体" w:hAnsi="Times New Roman" w:cs="Times New Roman" w:hint="eastAsia"/>
          <w:szCs w:val="20"/>
        </w:rPr>
        <w:t xml:space="preserve">7. </w:t>
      </w:r>
      <w:r w:rsidRPr="00FC0DBB">
        <w:rPr>
          <w:rFonts w:ascii="Times New Roman" w:eastAsia="宋体" w:hAnsi="Times New Roman" w:cs="Times New Roman"/>
          <w:szCs w:val="20"/>
        </w:rPr>
        <w:t>____________________:</w:t>
      </w:r>
      <w:r>
        <w:rPr>
          <w:rFonts w:ascii="Times New Roman" w:eastAsia="宋体" w:hAnsi="Times New Roman" w:cs="Times New Roman" w:hint="eastAsia"/>
          <w:szCs w:val="20"/>
        </w:rPr>
        <w:t xml:space="preserve"> It is </w:t>
      </w:r>
      <w:r w:rsidRPr="00437535">
        <w:rPr>
          <w:rFonts w:ascii="Times New Roman" w:eastAsia="宋体" w:hAnsi="Times New Roman" w:cs="Times New Roman"/>
          <w:szCs w:val="20"/>
        </w:rPr>
        <w:t xml:space="preserve">a theory of learning based on the idea that knowledge is constructed by the learners </w:t>
      </w:r>
      <w:r w:rsidR="008C5F7B">
        <w:rPr>
          <w:rFonts w:ascii="Times New Roman" w:eastAsia="宋体" w:hAnsi="Times New Roman" w:cs="Times New Roman" w:hint="eastAsia"/>
          <w:szCs w:val="20"/>
        </w:rPr>
        <w:t xml:space="preserve">upon </w:t>
      </w:r>
      <w:r w:rsidRPr="00437535">
        <w:rPr>
          <w:rFonts w:ascii="Times New Roman" w:eastAsia="宋体" w:hAnsi="Times New Roman" w:cs="Times New Roman"/>
          <w:szCs w:val="20"/>
        </w:rPr>
        <w:t xml:space="preserve">mental activity. Learners are considered to be active organisms seeking meaning. </w:t>
      </w:r>
      <w:r w:rsidR="00325F80">
        <w:rPr>
          <w:rFonts w:ascii="Times New Roman" w:eastAsia="宋体" w:hAnsi="Times New Roman" w:cs="Times New Roman" w:hint="eastAsia"/>
          <w:szCs w:val="20"/>
        </w:rPr>
        <w:t>It</w:t>
      </w:r>
      <w:r w:rsidRPr="00437535">
        <w:rPr>
          <w:rFonts w:ascii="Times New Roman" w:eastAsia="宋体" w:hAnsi="Times New Roman" w:cs="Times New Roman"/>
          <w:szCs w:val="20"/>
        </w:rPr>
        <w:t xml:space="preserve"> is founded on the premise that, by reflecting on our experiences, we construct our own understanding of the world consciously we live in. </w:t>
      </w:r>
    </w:p>
    <w:p w:rsidR="003514F3" w:rsidRPr="003514F3" w:rsidRDefault="00A13A5C" w:rsidP="00C8760E">
      <w:pPr>
        <w:tabs>
          <w:tab w:val="left" w:pos="1480"/>
          <w:tab w:val="left" w:pos="22933"/>
        </w:tabs>
        <w:jc w:val="left"/>
        <w:rPr>
          <w:rFonts w:ascii="Times New Roman" w:eastAsia="宋体" w:hAnsi="Times New Roman" w:cs="Times New Roman"/>
          <w:szCs w:val="20"/>
        </w:rPr>
      </w:pPr>
      <w:r>
        <w:rPr>
          <w:rFonts w:ascii="Times New Roman" w:eastAsia="宋体" w:hAnsi="Times New Roman" w:cs="Times New Roman" w:hint="eastAsia"/>
          <w:szCs w:val="20"/>
        </w:rPr>
        <w:t>8</w:t>
      </w:r>
      <w:r w:rsidR="003514F3" w:rsidRPr="003514F3">
        <w:rPr>
          <w:rFonts w:ascii="Times New Roman" w:eastAsia="宋体" w:hAnsi="Times New Roman" w:cs="Times New Roman"/>
          <w:szCs w:val="20"/>
        </w:rPr>
        <w:t xml:space="preserve"> ____________________: </w:t>
      </w:r>
      <w:r w:rsidR="009B5D08">
        <w:rPr>
          <w:rFonts w:ascii="Times New Roman" w:eastAsia="宋体" w:hAnsi="Times New Roman" w:cs="Times New Roman" w:hint="eastAsia"/>
          <w:szCs w:val="20"/>
        </w:rPr>
        <w:t xml:space="preserve">It </w:t>
      </w:r>
      <w:r w:rsidR="009B5D08" w:rsidRPr="009B5D08">
        <w:rPr>
          <w:rFonts w:ascii="Times New Roman" w:eastAsia="宋体" w:hAnsi="Times New Roman" w:cs="Times New Roman"/>
          <w:szCs w:val="20"/>
        </w:rPr>
        <w:t>is deﬁned as the doing of an activity for its inherent satisfactions rather than for some separable consequence. When intrinsically motivated, a person is moved to act for the fun or challenge entailed rather than because of external prods, pressures, or rewards.</w:t>
      </w:r>
      <w:r w:rsidR="00A14DF2">
        <w:rPr>
          <w:rFonts w:ascii="Times New Roman" w:eastAsia="宋体" w:hAnsi="Times New Roman" w:cs="Times New Roman" w:hint="eastAsia"/>
          <w:szCs w:val="20"/>
        </w:rPr>
        <w:t xml:space="preserve"> </w:t>
      </w:r>
    </w:p>
    <w:p w:rsidR="003514F3" w:rsidRDefault="00A13A5C" w:rsidP="00C8760E">
      <w:pPr>
        <w:rPr>
          <w:rFonts w:ascii="Times New Roman" w:eastAsia="宋体" w:hAnsi="Times New Roman" w:cs="Times New Roman"/>
          <w:szCs w:val="20"/>
        </w:rPr>
      </w:pPr>
      <w:r>
        <w:rPr>
          <w:rFonts w:ascii="Times New Roman" w:eastAsia="宋体" w:hAnsi="Times New Roman" w:cs="Times New Roman" w:hint="eastAsia"/>
          <w:szCs w:val="20"/>
        </w:rPr>
        <w:t>9</w:t>
      </w:r>
      <w:r w:rsidR="003514F3" w:rsidRPr="003514F3">
        <w:rPr>
          <w:rFonts w:ascii="Times New Roman" w:eastAsia="宋体" w:hAnsi="Times New Roman" w:cs="Times New Roman"/>
          <w:szCs w:val="20"/>
        </w:rPr>
        <w:t xml:space="preserve"> ____________________:</w:t>
      </w:r>
      <w:r w:rsidR="007152C9">
        <w:rPr>
          <w:rFonts w:ascii="Times New Roman" w:eastAsia="宋体" w:hAnsi="Times New Roman" w:cs="Times New Roman" w:hint="eastAsia"/>
          <w:szCs w:val="20"/>
        </w:rPr>
        <w:t xml:space="preserve"> It</w:t>
      </w:r>
      <w:r w:rsidR="003514F3" w:rsidRPr="003514F3">
        <w:rPr>
          <w:rFonts w:ascii="Times New Roman" w:eastAsia="宋体" w:hAnsi="Times New Roman" w:cs="Times New Roman"/>
          <w:szCs w:val="20"/>
        </w:rPr>
        <w:t xml:space="preserve"> </w:t>
      </w:r>
      <w:r w:rsidR="007152C9" w:rsidRPr="007152C9">
        <w:rPr>
          <w:rFonts w:ascii="Times New Roman" w:eastAsia="宋体" w:hAnsi="Times New Roman" w:cs="Times New Roman"/>
          <w:szCs w:val="20"/>
        </w:rPr>
        <w:t>is defined as the ability to take charge of one’s own learning</w:t>
      </w:r>
      <w:r w:rsidR="003514F3" w:rsidRPr="003514F3">
        <w:rPr>
          <w:rFonts w:ascii="Times New Roman" w:eastAsia="宋体" w:hAnsi="Times New Roman" w:cs="Times New Roman"/>
          <w:szCs w:val="20"/>
        </w:rPr>
        <w:t>.</w:t>
      </w:r>
      <w:r w:rsidR="007152C9" w:rsidRPr="007152C9">
        <w:rPr>
          <w:rFonts w:ascii="Times New Roman" w:eastAsia="宋体" w:hAnsi="Times New Roman" w:cs="Times New Roman"/>
          <w:szCs w:val="20"/>
        </w:rPr>
        <w:t xml:space="preserve"> The learner has to set their own goal, strategies and style, make decisions and solve the problem. The role of teacher is as facilitator.</w:t>
      </w:r>
    </w:p>
    <w:p w:rsidR="00252809" w:rsidRDefault="00A13A5C" w:rsidP="00C8760E">
      <w:pPr>
        <w:rPr>
          <w:rFonts w:ascii="Times New Roman" w:eastAsia="宋体" w:hAnsi="Times New Roman" w:cs="Times New Roman"/>
          <w:szCs w:val="20"/>
        </w:rPr>
      </w:pPr>
      <w:r>
        <w:rPr>
          <w:rFonts w:ascii="Times New Roman" w:eastAsia="宋体" w:hAnsi="Times New Roman" w:cs="Times New Roman" w:hint="eastAsia"/>
          <w:szCs w:val="20"/>
        </w:rPr>
        <w:t>10</w:t>
      </w:r>
      <w:r w:rsidR="008E512F" w:rsidRPr="003514F3">
        <w:rPr>
          <w:rFonts w:ascii="Times New Roman" w:eastAsia="宋体" w:hAnsi="Times New Roman" w:cs="Times New Roman"/>
          <w:szCs w:val="20"/>
        </w:rPr>
        <w:t xml:space="preserve"> ____________________:</w:t>
      </w:r>
      <w:r w:rsidR="008E512F">
        <w:rPr>
          <w:rFonts w:ascii="Times New Roman" w:eastAsia="宋体" w:hAnsi="Times New Roman" w:cs="Times New Roman" w:hint="eastAsia"/>
          <w:szCs w:val="20"/>
        </w:rPr>
        <w:t xml:space="preserve"> </w:t>
      </w:r>
      <w:r w:rsidR="008E512F" w:rsidRPr="00446986">
        <w:rPr>
          <w:rFonts w:ascii="Times New Roman" w:eastAsia="宋体" w:hAnsi="Times New Roman" w:cs="Times New Roman"/>
          <w:szCs w:val="20"/>
        </w:rPr>
        <w:t>T</w:t>
      </w:r>
      <w:r w:rsidR="008E512F">
        <w:rPr>
          <w:rFonts w:ascii="Times New Roman" w:eastAsia="宋体" w:hAnsi="Times New Roman" w:cs="Times New Roman" w:hint="eastAsia"/>
          <w:szCs w:val="20"/>
        </w:rPr>
        <w:t>he</w:t>
      </w:r>
      <w:r w:rsidR="008E512F" w:rsidRPr="008E512F">
        <w:rPr>
          <w:rFonts w:ascii="Times New Roman" w:eastAsia="宋体" w:hAnsi="Times New Roman" w:cs="Times New Roman"/>
          <w:szCs w:val="20"/>
        </w:rPr>
        <w:t xml:space="preserve"> original </w:t>
      </w:r>
      <w:r w:rsidR="008E512F" w:rsidRPr="008E512F">
        <w:rPr>
          <w:rFonts w:ascii="Times New Roman" w:eastAsia="宋体" w:hAnsi="Times New Roman" w:cs="Times New Roman" w:hint="eastAsia"/>
          <w:szCs w:val="20"/>
        </w:rPr>
        <w:t>lear</w:t>
      </w:r>
      <w:r w:rsidR="008E512F">
        <w:rPr>
          <w:rFonts w:ascii="Times New Roman" w:eastAsia="宋体" w:hAnsi="Times New Roman" w:cs="Times New Roman" w:hint="eastAsia"/>
          <w:szCs w:val="20"/>
        </w:rPr>
        <w:t xml:space="preserve">ning </w:t>
      </w:r>
      <w:r w:rsidR="008E512F" w:rsidRPr="008E512F">
        <w:rPr>
          <w:rFonts w:ascii="Times New Roman" w:eastAsia="宋体" w:hAnsi="Times New Roman" w:cs="Times New Roman"/>
          <w:szCs w:val="20"/>
        </w:rPr>
        <w:t xml:space="preserve">and </w:t>
      </w:r>
      <w:r w:rsidR="008E512F">
        <w:rPr>
          <w:rFonts w:ascii="Times New Roman" w:eastAsia="宋体" w:hAnsi="Times New Roman" w:cs="Times New Roman" w:hint="eastAsia"/>
          <w:szCs w:val="20"/>
        </w:rPr>
        <w:t xml:space="preserve">new situation are </w:t>
      </w:r>
      <w:r w:rsidR="008E512F" w:rsidRPr="008E512F">
        <w:rPr>
          <w:rFonts w:ascii="Times New Roman" w:eastAsia="宋体" w:hAnsi="Times New Roman" w:cs="Times New Roman"/>
          <w:szCs w:val="20"/>
        </w:rPr>
        <w:t>dissimilar</w:t>
      </w:r>
      <w:r w:rsidR="008E512F" w:rsidRPr="008E512F">
        <w:rPr>
          <w:rFonts w:ascii="Times New Roman" w:eastAsia="宋体" w:hAnsi="Times New Roman" w:cs="Times New Roman" w:hint="eastAsia"/>
          <w:szCs w:val="20"/>
        </w:rPr>
        <w:t>.</w:t>
      </w:r>
      <w:r w:rsidR="008E512F" w:rsidRPr="008E512F">
        <w:rPr>
          <w:rFonts w:ascii="Times New Roman" w:eastAsia="宋体" w:hAnsi="Times New Roman" w:cs="Times New Roman"/>
          <w:szCs w:val="20"/>
        </w:rPr>
        <w:t xml:space="preserve"> </w:t>
      </w:r>
      <w:r w:rsidR="008E512F">
        <w:rPr>
          <w:rFonts w:ascii="Times New Roman" w:eastAsia="宋体" w:hAnsi="Times New Roman" w:cs="Times New Roman" w:hint="eastAsia"/>
          <w:szCs w:val="20"/>
        </w:rPr>
        <w:t xml:space="preserve">It </w:t>
      </w:r>
      <w:r w:rsidR="008E512F" w:rsidRPr="008E512F">
        <w:rPr>
          <w:rFonts w:ascii="Times New Roman" w:eastAsia="宋体" w:hAnsi="Times New Roman" w:cs="Times New Roman"/>
          <w:szCs w:val="20"/>
        </w:rPr>
        <w:t>requires more modification of the original knowledge to adapt to the target transfer condition.</w:t>
      </w:r>
      <w:r w:rsidR="008E512F">
        <w:rPr>
          <w:rFonts w:ascii="Times New Roman" w:eastAsia="宋体" w:hAnsi="Times New Roman" w:cs="Times New Roman" w:hint="eastAsia"/>
          <w:szCs w:val="20"/>
        </w:rPr>
        <w:t xml:space="preserve"> </w:t>
      </w:r>
      <w:r w:rsidR="00F36436">
        <w:rPr>
          <w:rFonts w:ascii="Times New Roman" w:eastAsia="宋体" w:hAnsi="Times New Roman" w:cs="Times New Roman" w:hint="eastAsia"/>
          <w:szCs w:val="20"/>
        </w:rPr>
        <w:t xml:space="preserve">For example, </w:t>
      </w:r>
      <w:r w:rsidR="00F36436">
        <w:rPr>
          <w:rFonts w:ascii="Times New Roman" w:eastAsia="宋体" w:hAnsi="Times New Roman" w:cs="Times New Roman"/>
          <w:szCs w:val="20"/>
        </w:rPr>
        <w:t>the</w:t>
      </w:r>
      <w:r w:rsidR="00F36436">
        <w:rPr>
          <w:rFonts w:ascii="Times New Roman" w:eastAsia="宋体" w:hAnsi="Times New Roman" w:cs="Times New Roman" w:hint="eastAsia"/>
          <w:szCs w:val="20"/>
        </w:rPr>
        <w:t xml:space="preserve"> skill of </w:t>
      </w:r>
      <w:r w:rsidR="00F36436" w:rsidRPr="00F36436">
        <w:rPr>
          <w:rFonts w:ascii="Times New Roman" w:eastAsia="宋体" w:hAnsi="Times New Roman" w:cs="Times New Roman"/>
          <w:szCs w:val="20"/>
        </w:rPr>
        <w:t>t</w:t>
      </w:r>
      <w:r w:rsidR="00F36436" w:rsidRPr="00F36436">
        <w:rPr>
          <w:rFonts w:ascii="Times New Roman" w:eastAsia="宋体" w:hAnsi="Times New Roman" w:cs="Times New Roman" w:hint="eastAsia"/>
          <w:szCs w:val="20"/>
        </w:rPr>
        <w:t>ying</w:t>
      </w:r>
      <w:r w:rsidR="00F36436" w:rsidRPr="00F36436">
        <w:rPr>
          <w:rFonts w:ascii="Times New Roman" w:eastAsia="宋体" w:hAnsi="Times New Roman" w:cs="Times New Roman"/>
          <w:szCs w:val="20"/>
        </w:rPr>
        <w:t xml:space="preserve"> a bow knot</w:t>
      </w:r>
      <w:r w:rsidR="00F36436" w:rsidRPr="00F36436">
        <w:rPr>
          <w:rFonts w:ascii="Times New Roman" w:eastAsia="宋体" w:hAnsi="Times New Roman" w:cs="Times New Roman" w:hint="eastAsia"/>
          <w:szCs w:val="20"/>
        </w:rPr>
        <w:t xml:space="preserve"> on shoes may not be readily applied to tie a knot </w:t>
      </w:r>
      <w:r w:rsidR="00F36436" w:rsidRPr="00F36436">
        <w:rPr>
          <w:rFonts w:ascii="Times New Roman" w:eastAsia="宋体" w:hAnsi="Times New Roman" w:cs="Times New Roman"/>
          <w:szCs w:val="20"/>
        </w:rPr>
        <w:t>on an apron</w:t>
      </w:r>
      <w:r w:rsidR="00F36436" w:rsidRPr="00F36436">
        <w:rPr>
          <w:rFonts w:ascii="Times New Roman" w:eastAsia="宋体" w:hAnsi="Times New Roman" w:cs="Times New Roman" w:hint="eastAsia"/>
          <w:szCs w:val="20"/>
        </w:rPr>
        <w:t xml:space="preserve"> behind one</w:t>
      </w:r>
      <w:r w:rsidR="00F36436" w:rsidRPr="00F36436">
        <w:rPr>
          <w:rFonts w:ascii="Times New Roman" w:eastAsia="宋体" w:hAnsi="Times New Roman" w:cs="Times New Roman"/>
          <w:szCs w:val="20"/>
        </w:rPr>
        <w:t>’</w:t>
      </w:r>
      <w:r w:rsidR="00F36436" w:rsidRPr="00F36436">
        <w:rPr>
          <w:rFonts w:ascii="Times New Roman" w:eastAsia="宋体" w:hAnsi="Times New Roman" w:cs="Times New Roman" w:hint="eastAsia"/>
          <w:szCs w:val="20"/>
        </w:rPr>
        <w:t xml:space="preserve">s back. </w:t>
      </w:r>
    </w:p>
    <w:p w:rsidR="00156AB9" w:rsidRDefault="00156AB9" w:rsidP="00C8760E">
      <w:pPr>
        <w:rPr>
          <w:rFonts w:ascii="Times New Roman" w:eastAsia="宋体" w:hAnsi="Times New Roman" w:cs="Times New Roman"/>
          <w:szCs w:val="20"/>
        </w:rPr>
      </w:pPr>
    </w:p>
    <w:p w:rsidR="00754883" w:rsidRPr="0063616A" w:rsidRDefault="00364D9E" w:rsidP="008470A7">
      <w:pPr>
        <w:rPr>
          <w:rFonts w:ascii="Times New Roman" w:hAnsi="Times New Roman"/>
          <w:szCs w:val="27"/>
        </w:rPr>
      </w:pPr>
      <w:r w:rsidRPr="0063616A">
        <w:rPr>
          <w:rFonts w:ascii="Times New Roman" w:eastAsia="黑体" w:hAnsi="Times New Roman"/>
          <w:b/>
          <w:sz w:val="24"/>
          <w:szCs w:val="24"/>
        </w:rPr>
        <w:fldChar w:fldCharType="begin"/>
      </w:r>
      <w:r w:rsidRPr="0063616A">
        <w:rPr>
          <w:rFonts w:ascii="Times New Roman" w:eastAsia="黑体" w:hAnsi="Times New Roman"/>
          <w:b/>
          <w:sz w:val="24"/>
          <w:szCs w:val="24"/>
        </w:rPr>
        <w:instrText xml:space="preserve"> </w:instrText>
      </w:r>
      <w:r w:rsidRPr="0063616A">
        <w:rPr>
          <w:rFonts w:ascii="Times New Roman" w:eastAsia="黑体" w:hAnsi="Times New Roman" w:hint="eastAsia"/>
          <w:b/>
          <w:sz w:val="24"/>
          <w:szCs w:val="24"/>
        </w:rPr>
        <w:instrText>= 4 \* ROMAN</w:instrText>
      </w:r>
      <w:r w:rsidRPr="0063616A">
        <w:rPr>
          <w:rFonts w:ascii="Times New Roman" w:eastAsia="黑体" w:hAnsi="Times New Roman"/>
          <w:b/>
          <w:sz w:val="24"/>
          <w:szCs w:val="24"/>
        </w:rPr>
        <w:instrText xml:space="preserve"> </w:instrText>
      </w:r>
      <w:r w:rsidRPr="0063616A">
        <w:rPr>
          <w:rFonts w:ascii="Times New Roman" w:eastAsia="黑体" w:hAnsi="Times New Roman"/>
          <w:b/>
          <w:sz w:val="24"/>
          <w:szCs w:val="24"/>
        </w:rPr>
        <w:fldChar w:fldCharType="separate"/>
      </w:r>
      <w:proofErr w:type="gramStart"/>
      <w:r w:rsidRPr="0063616A">
        <w:rPr>
          <w:rFonts w:ascii="Times New Roman" w:eastAsia="黑体" w:hAnsi="Times New Roman"/>
          <w:b/>
          <w:noProof/>
          <w:sz w:val="24"/>
          <w:szCs w:val="24"/>
        </w:rPr>
        <w:t>IV</w:t>
      </w:r>
      <w:r w:rsidRPr="0063616A">
        <w:rPr>
          <w:rFonts w:ascii="Times New Roman" w:eastAsia="黑体" w:hAnsi="Times New Roman"/>
          <w:b/>
          <w:sz w:val="24"/>
          <w:szCs w:val="24"/>
        </w:rPr>
        <w:fldChar w:fldCharType="end"/>
      </w:r>
      <w:r w:rsidRPr="0063616A">
        <w:rPr>
          <w:rFonts w:ascii="Times New Roman" w:eastAsia="黑体" w:hAnsi="Times New Roman" w:hint="eastAsia"/>
          <w:b/>
          <w:sz w:val="24"/>
          <w:szCs w:val="24"/>
        </w:rPr>
        <w:t>.</w:t>
      </w:r>
      <w:proofErr w:type="gramEnd"/>
      <w:r w:rsidR="001E6660" w:rsidRPr="0063616A">
        <w:rPr>
          <w:rFonts w:ascii="Times New Roman" w:eastAsia="黑体" w:hAnsi="Times New Roman" w:hint="eastAsia"/>
          <w:b/>
          <w:sz w:val="24"/>
          <w:szCs w:val="24"/>
        </w:rPr>
        <w:t xml:space="preserve"> </w:t>
      </w:r>
      <w:r w:rsidR="001E6660" w:rsidRPr="0063616A">
        <w:rPr>
          <w:rFonts w:ascii="Times New Roman" w:eastAsia="宋体" w:hAnsi="Times New Roman" w:cs="Times New Roman"/>
          <w:szCs w:val="20"/>
        </w:rPr>
        <w:t>Fill in the blanks with the words given below</w:t>
      </w:r>
      <w:r w:rsidR="001E6660" w:rsidRPr="0063616A">
        <w:rPr>
          <w:rFonts w:ascii="Times New Roman" w:eastAsia="宋体" w:hAnsi="Times New Roman" w:cs="Times New Roman" w:hint="eastAsia"/>
          <w:szCs w:val="20"/>
        </w:rPr>
        <w:t>.</w:t>
      </w:r>
      <w:r w:rsidRPr="0063616A">
        <w:rPr>
          <w:rFonts w:ascii="Times New Roman" w:eastAsia="宋体" w:hAnsi="Times New Roman" w:cs="Times New Roman" w:hint="eastAsia"/>
          <w:szCs w:val="20"/>
        </w:rPr>
        <w:t xml:space="preserve"> </w:t>
      </w:r>
      <w:r w:rsidR="00CD64A4" w:rsidRPr="0063616A">
        <w:rPr>
          <w:rFonts w:ascii="Times New Roman" w:hAnsi="Times New Roman" w:hint="eastAsia"/>
          <w:spacing w:val="-2"/>
          <w:szCs w:val="27"/>
        </w:rPr>
        <w:t>（</w:t>
      </w:r>
      <w:r w:rsidR="00CD64A4" w:rsidRPr="0063616A">
        <w:rPr>
          <w:rFonts w:ascii="Times New Roman" w:hAnsi="Times New Roman" w:hint="eastAsia"/>
          <w:spacing w:val="-2"/>
          <w:szCs w:val="27"/>
        </w:rPr>
        <w:t>1</w:t>
      </w:r>
      <w:r w:rsidR="00F77AA9" w:rsidRPr="0063616A">
        <w:rPr>
          <w:rFonts w:ascii="Calibri" w:hAnsi="Calibri"/>
        </w:rPr>
        <w:t>´</w:t>
      </w:r>
      <w:r w:rsidR="00CD64A4" w:rsidRPr="0063616A">
        <w:rPr>
          <w:rFonts w:ascii="Times New Roman" w:hAnsi="Times New Roman" w:hint="eastAsia"/>
          <w:spacing w:val="-2"/>
          <w:szCs w:val="27"/>
        </w:rPr>
        <w:t>X10=10</w:t>
      </w:r>
      <w:r w:rsidR="00F77AA9" w:rsidRPr="0063616A">
        <w:rPr>
          <w:rFonts w:ascii="Calibri" w:hAnsi="Calibri"/>
        </w:rPr>
        <w:t>´</w:t>
      </w:r>
      <w:r w:rsidR="00CD64A4" w:rsidRPr="0063616A">
        <w:rPr>
          <w:rFonts w:ascii="Times New Roman" w:hAnsi="Times New Roman" w:hint="eastAsia"/>
          <w:spacing w:val="-2"/>
          <w:szCs w:val="27"/>
        </w:rPr>
        <w:t>）</w:t>
      </w:r>
    </w:p>
    <w:tbl>
      <w:tblPr>
        <w:tblW w:w="0" w:type="auto"/>
        <w:tblInd w:w="204" w:type="dxa"/>
        <w:tblLayout w:type="fixed"/>
        <w:tblLook w:val="0000" w:firstRow="0" w:lastRow="0" w:firstColumn="0" w:lastColumn="0" w:noHBand="0" w:noVBand="0"/>
      </w:tblPr>
      <w:tblGrid>
        <w:gridCol w:w="1536"/>
        <w:gridCol w:w="1536"/>
        <w:gridCol w:w="1536"/>
        <w:gridCol w:w="1440"/>
        <w:gridCol w:w="1344"/>
      </w:tblGrid>
      <w:tr w:rsidR="0063616A" w:rsidRPr="00565A63" w:rsidTr="00503B6A">
        <w:tc>
          <w:tcPr>
            <w:tcW w:w="1536" w:type="dxa"/>
          </w:tcPr>
          <w:p w:rsidR="0063616A" w:rsidRPr="00565A63" w:rsidRDefault="0063616A" w:rsidP="00503B6A">
            <w:pPr>
              <w:pStyle w:val="a9"/>
              <w:ind w:firstLine="0"/>
              <w:rPr>
                <w:b/>
                <w:bCs/>
                <w:szCs w:val="21"/>
              </w:rPr>
            </w:pPr>
            <w:r w:rsidRPr="00565A63">
              <w:t>discarding</w:t>
            </w:r>
            <w:r w:rsidRPr="00565A63">
              <w:rPr>
                <w:rFonts w:hint="eastAsia"/>
                <w:szCs w:val="21"/>
              </w:rPr>
              <w:t xml:space="preserve"> </w:t>
            </w:r>
          </w:p>
        </w:tc>
        <w:tc>
          <w:tcPr>
            <w:tcW w:w="1536" w:type="dxa"/>
          </w:tcPr>
          <w:p w:rsidR="0063616A" w:rsidRPr="00565A63" w:rsidRDefault="0063616A" w:rsidP="00503B6A">
            <w:pPr>
              <w:pStyle w:val="a9"/>
              <w:ind w:firstLine="0"/>
              <w:rPr>
                <w:b/>
                <w:bCs/>
                <w:szCs w:val="21"/>
              </w:rPr>
            </w:pPr>
            <w:r w:rsidRPr="00565A63">
              <w:t>practices</w:t>
            </w:r>
          </w:p>
        </w:tc>
        <w:tc>
          <w:tcPr>
            <w:tcW w:w="1536" w:type="dxa"/>
          </w:tcPr>
          <w:p w:rsidR="0063616A" w:rsidRPr="00565A63" w:rsidRDefault="0063616A" w:rsidP="00503B6A">
            <w:pPr>
              <w:pStyle w:val="a9"/>
              <w:ind w:firstLine="0"/>
              <w:rPr>
                <w:b/>
                <w:bCs/>
                <w:szCs w:val="21"/>
              </w:rPr>
            </w:pPr>
            <w:r w:rsidRPr="00565A63">
              <w:t>assess</w:t>
            </w:r>
          </w:p>
        </w:tc>
        <w:tc>
          <w:tcPr>
            <w:tcW w:w="1440" w:type="dxa"/>
          </w:tcPr>
          <w:p w:rsidR="0063616A" w:rsidRPr="00565A63" w:rsidRDefault="0063616A" w:rsidP="00503B6A">
            <w:pPr>
              <w:pStyle w:val="a9"/>
              <w:ind w:firstLine="0"/>
              <w:rPr>
                <w:b/>
                <w:bCs/>
                <w:szCs w:val="21"/>
              </w:rPr>
            </w:pPr>
            <w:r w:rsidRPr="00565A63">
              <w:t>reconcile</w:t>
            </w:r>
          </w:p>
        </w:tc>
        <w:tc>
          <w:tcPr>
            <w:tcW w:w="1344" w:type="dxa"/>
          </w:tcPr>
          <w:p w:rsidR="0063616A" w:rsidRPr="00565A63" w:rsidRDefault="0063616A" w:rsidP="00503B6A">
            <w:pPr>
              <w:pStyle w:val="a9"/>
              <w:ind w:firstLine="0"/>
              <w:rPr>
                <w:b/>
                <w:bCs/>
                <w:szCs w:val="21"/>
              </w:rPr>
            </w:pPr>
            <w:r w:rsidRPr="00565A63">
              <w:t>conceptions</w:t>
            </w:r>
          </w:p>
        </w:tc>
      </w:tr>
      <w:tr w:rsidR="0063616A" w:rsidRPr="00565A63" w:rsidTr="00503B6A">
        <w:tc>
          <w:tcPr>
            <w:tcW w:w="1536" w:type="dxa"/>
          </w:tcPr>
          <w:p w:rsidR="0063616A" w:rsidRPr="00565A63" w:rsidRDefault="0063616A" w:rsidP="00503B6A">
            <w:pPr>
              <w:pStyle w:val="a9"/>
              <w:ind w:firstLine="0"/>
              <w:rPr>
                <w:b/>
                <w:bCs/>
                <w:szCs w:val="21"/>
              </w:rPr>
            </w:pPr>
            <w:r w:rsidRPr="00565A63">
              <w:t>theory</w:t>
            </w:r>
          </w:p>
        </w:tc>
        <w:tc>
          <w:tcPr>
            <w:tcW w:w="1536" w:type="dxa"/>
          </w:tcPr>
          <w:p w:rsidR="0063616A" w:rsidRPr="00565A63" w:rsidRDefault="0063616A" w:rsidP="00503B6A">
            <w:pPr>
              <w:pStyle w:val="a9"/>
              <w:ind w:firstLine="0"/>
              <w:rPr>
                <w:b/>
                <w:bCs/>
                <w:szCs w:val="21"/>
              </w:rPr>
            </w:pPr>
            <w:r w:rsidRPr="00565A63">
              <w:t>expert</w:t>
            </w:r>
          </w:p>
        </w:tc>
        <w:tc>
          <w:tcPr>
            <w:tcW w:w="1536" w:type="dxa"/>
          </w:tcPr>
          <w:p w:rsidR="0063616A" w:rsidRPr="00565A63" w:rsidRDefault="0063616A" w:rsidP="00503B6A">
            <w:pPr>
              <w:pStyle w:val="a9"/>
              <w:ind w:firstLine="0"/>
              <w:rPr>
                <w:b/>
                <w:bCs/>
                <w:szCs w:val="21"/>
              </w:rPr>
            </w:pPr>
            <w:r w:rsidRPr="00565A63">
              <w:t>construct</w:t>
            </w:r>
          </w:p>
        </w:tc>
        <w:tc>
          <w:tcPr>
            <w:tcW w:w="1440" w:type="dxa"/>
          </w:tcPr>
          <w:p w:rsidR="0063616A" w:rsidRPr="00565A63" w:rsidRDefault="0063616A" w:rsidP="00503B6A">
            <w:pPr>
              <w:pStyle w:val="a9"/>
              <w:ind w:firstLine="0"/>
              <w:rPr>
                <w:b/>
                <w:bCs/>
                <w:szCs w:val="21"/>
              </w:rPr>
            </w:pPr>
            <w:r w:rsidRPr="00565A63">
              <w:t>encouraging</w:t>
            </w:r>
          </w:p>
        </w:tc>
        <w:tc>
          <w:tcPr>
            <w:tcW w:w="1344" w:type="dxa"/>
          </w:tcPr>
          <w:p w:rsidR="0063616A" w:rsidRPr="00565A63" w:rsidRDefault="0063616A" w:rsidP="00503B6A">
            <w:pPr>
              <w:pStyle w:val="a9"/>
              <w:ind w:firstLine="0"/>
              <w:rPr>
                <w:b/>
                <w:bCs/>
                <w:szCs w:val="21"/>
              </w:rPr>
            </w:pPr>
            <w:r w:rsidRPr="00565A63">
              <w:t>creators</w:t>
            </w:r>
          </w:p>
        </w:tc>
      </w:tr>
    </w:tbl>
    <w:p w:rsidR="0063616A" w:rsidRPr="0063616A" w:rsidRDefault="0063616A" w:rsidP="0063616A">
      <w:pPr>
        <w:rPr>
          <w:rFonts w:ascii="Times New Roman" w:hAnsi="Times New Roman" w:cs="Times New Roman"/>
        </w:rPr>
      </w:pPr>
      <w:r w:rsidRPr="0063616A">
        <w:rPr>
          <w:rFonts w:ascii="Times New Roman" w:hAnsi="Times New Roman" w:cs="Times New Roman"/>
        </w:rPr>
        <w:t xml:space="preserve">    Constructivism is basically a </w:t>
      </w:r>
      <w:r w:rsidRPr="0063616A">
        <w:rPr>
          <w:rFonts w:ascii="Times New Roman" w:hAnsi="Times New Roman" w:cs="Times New Roman"/>
          <w:u w:val="single"/>
          <w:lang w:val="en"/>
        </w:rPr>
        <w:t xml:space="preserve">   </w:t>
      </w:r>
      <w:r w:rsidRPr="0063616A">
        <w:rPr>
          <w:rFonts w:ascii="Times New Roman" w:hAnsi="Times New Roman" w:cs="Times New Roman"/>
          <w:u w:val="single"/>
        </w:rPr>
        <w:t>1</w:t>
      </w:r>
      <w:r w:rsidRPr="0063616A">
        <w:rPr>
          <w:rFonts w:ascii="Times New Roman" w:hAnsi="Times New Roman" w:cs="Times New Roman"/>
          <w:u w:val="single"/>
          <w:lang w:val="en"/>
        </w:rPr>
        <w:t xml:space="preserve">   </w:t>
      </w:r>
      <w:r w:rsidRPr="0063616A">
        <w:rPr>
          <w:rFonts w:ascii="Times New Roman" w:hAnsi="Times New Roman" w:cs="Times New Roman"/>
        </w:rPr>
        <w:t xml:space="preserve"> — based on observation and scientific study — about how people learn. It says that people </w:t>
      </w:r>
      <w:r w:rsidRPr="0063616A">
        <w:rPr>
          <w:rFonts w:ascii="Times New Roman" w:hAnsi="Times New Roman" w:cs="Times New Roman"/>
          <w:u w:val="single"/>
          <w:lang w:val="en"/>
        </w:rPr>
        <w:t xml:space="preserve">   </w:t>
      </w:r>
      <w:r w:rsidRPr="0063616A">
        <w:rPr>
          <w:rFonts w:ascii="Times New Roman" w:hAnsi="Times New Roman" w:cs="Times New Roman"/>
          <w:u w:val="single"/>
        </w:rPr>
        <w:t>2</w:t>
      </w:r>
      <w:r w:rsidRPr="0063616A">
        <w:rPr>
          <w:rFonts w:ascii="Times New Roman" w:hAnsi="Times New Roman" w:cs="Times New Roman"/>
          <w:u w:val="single"/>
          <w:lang w:val="en"/>
        </w:rPr>
        <w:t xml:space="preserve">   </w:t>
      </w:r>
      <w:r w:rsidRPr="0063616A">
        <w:rPr>
          <w:rFonts w:ascii="Times New Roman" w:hAnsi="Times New Roman" w:cs="Times New Roman"/>
        </w:rPr>
        <w:t xml:space="preserve"> their own understanding and knowledge of the world, through experiencing things and reflecting on those experiences. When we encounter something new, we have to </w:t>
      </w:r>
      <w:r w:rsidRPr="0063616A">
        <w:rPr>
          <w:rFonts w:ascii="Times New Roman" w:hAnsi="Times New Roman" w:cs="Times New Roman"/>
          <w:u w:val="single"/>
          <w:lang w:val="en"/>
        </w:rPr>
        <w:t xml:space="preserve">   </w:t>
      </w:r>
      <w:r w:rsidRPr="0063616A">
        <w:rPr>
          <w:rFonts w:ascii="Times New Roman" w:hAnsi="Times New Roman" w:cs="Times New Roman"/>
          <w:u w:val="single"/>
        </w:rPr>
        <w:t>3</w:t>
      </w:r>
      <w:r w:rsidRPr="0063616A">
        <w:rPr>
          <w:rFonts w:ascii="Times New Roman" w:hAnsi="Times New Roman" w:cs="Times New Roman"/>
          <w:u w:val="single"/>
          <w:lang w:val="en"/>
        </w:rPr>
        <w:t xml:space="preserve">   </w:t>
      </w:r>
      <w:r w:rsidRPr="0063616A">
        <w:rPr>
          <w:rFonts w:ascii="Times New Roman" w:hAnsi="Times New Roman" w:cs="Times New Roman"/>
        </w:rPr>
        <w:t xml:space="preserve"> it with our previous ideas and experience, maybe changing </w:t>
      </w:r>
      <w:r w:rsidRPr="0063616A">
        <w:rPr>
          <w:rFonts w:ascii="Times New Roman" w:hAnsi="Times New Roman" w:cs="Times New Roman"/>
        </w:rPr>
        <w:lastRenderedPageBreak/>
        <w:t xml:space="preserve">what we believe, or maybe </w:t>
      </w:r>
      <w:r w:rsidRPr="0063616A">
        <w:rPr>
          <w:rFonts w:ascii="Times New Roman" w:hAnsi="Times New Roman" w:cs="Times New Roman"/>
          <w:u w:val="single"/>
          <w:lang w:val="en"/>
        </w:rPr>
        <w:t xml:space="preserve">   </w:t>
      </w:r>
      <w:r w:rsidRPr="0063616A">
        <w:rPr>
          <w:rFonts w:ascii="Times New Roman" w:hAnsi="Times New Roman" w:cs="Times New Roman"/>
          <w:u w:val="single"/>
        </w:rPr>
        <w:t>4</w:t>
      </w:r>
      <w:r w:rsidRPr="0063616A">
        <w:rPr>
          <w:rFonts w:ascii="Times New Roman" w:hAnsi="Times New Roman" w:cs="Times New Roman"/>
          <w:u w:val="single"/>
          <w:lang w:val="en"/>
        </w:rPr>
        <w:t xml:space="preserve">   </w:t>
      </w:r>
      <w:r w:rsidRPr="0063616A">
        <w:rPr>
          <w:rFonts w:ascii="Times New Roman" w:hAnsi="Times New Roman" w:cs="Times New Roman"/>
        </w:rPr>
        <w:t xml:space="preserve">the new information as irrelevant. In any case, we are active </w:t>
      </w:r>
      <w:r w:rsidRPr="0063616A">
        <w:rPr>
          <w:rFonts w:ascii="Times New Roman" w:hAnsi="Times New Roman" w:cs="Times New Roman"/>
          <w:u w:val="single"/>
          <w:lang w:val="en"/>
        </w:rPr>
        <w:t xml:space="preserve">   </w:t>
      </w:r>
      <w:r w:rsidRPr="0063616A">
        <w:rPr>
          <w:rFonts w:ascii="Times New Roman" w:hAnsi="Times New Roman" w:cs="Times New Roman"/>
          <w:u w:val="single"/>
        </w:rPr>
        <w:t>5</w:t>
      </w:r>
      <w:r w:rsidRPr="0063616A">
        <w:rPr>
          <w:rFonts w:ascii="Times New Roman" w:hAnsi="Times New Roman" w:cs="Times New Roman"/>
          <w:u w:val="single"/>
          <w:lang w:val="en"/>
        </w:rPr>
        <w:t xml:space="preserve">   </w:t>
      </w:r>
      <w:r w:rsidRPr="0063616A">
        <w:rPr>
          <w:rFonts w:ascii="Times New Roman" w:hAnsi="Times New Roman" w:cs="Times New Roman"/>
        </w:rPr>
        <w:t xml:space="preserve"> of our own knowledge. To do this, we must ask questions, explore, and assess what we know. </w:t>
      </w:r>
      <w:r w:rsidRPr="0063616A">
        <w:rPr>
          <w:rFonts w:ascii="Times New Roman" w:hAnsi="Times New Roman" w:cs="Times New Roman"/>
        </w:rPr>
        <w:br/>
        <w:t xml:space="preserve">    In the classroom, the constructivist view of learning can point towards a number of different teaching </w:t>
      </w:r>
      <w:r w:rsidRPr="0063616A">
        <w:rPr>
          <w:rFonts w:ascii="Times New Roman" w:hAnsi="Times New Roman" w:cs="Times New Roman"/>
          <w:u w:val="single"/>
          <w:lang w:val="en"/>
        </w:rPr>
        <w:t xml:space="preserve">   </w:t>
      </w:r>
      <w:r w:rsidRPr="0063616A">
        <w:rPr>
          <w:rFonts w:ascii="Times New Roman" w:hAnsi="Times New Roman" w:cs="Times New Roman"/>
          <w:u w:val="single"/>
        </w:rPr>
        <w:t>6</w:t>
      </w:r>
      <w:r w:rsidRPr="0063616A">
        <w:rPr>
          <w:rFonts w:ascii="Times New Roman" w:hAnsi="Times New Roman" w:cs="Times New Roman"/>
          <w:u w:val="single"/>
          <w:lang w:val="en"/>
        </w:rPr>
        <w:t xml:space="preserve">   </w:t>
      </w:r>
      <w:r w:rsidRPr="0063616A">
        <w:rPr>
          <w:rFonts w:ascii="Times New Roman" w:hAnsi="Times New Roman" w:cs="Times New Roman"/>
        </w:rPr>
        <w:t xml:space="preserve">. In the most general sense, it usually means </w:t>
      </w:r>
      <w:r w:rsidRPr="0063616A">
        <w:rPr>
          <w:rFonts w:ascii="Times New Roman" w:hAnsi="Times New Roman" w:cs="Times New Roman"/>
          <w:u w:val="single"/>
          <w:lang w:val="en"/>
        </w:rPr>
        <w:t xml:space="preserve">   </w:t>
      </w:r>
      <w:r w:rsidRPr="0063616A">
        <w:rPr>
          <w:rFonts w:ascii="Times New Roman" w:hAnsi="Times New Roman" w:cs="Times New Roman"/>
          <w:u w:val="single"/>
        </w:rPr>
        <w:t>7</w:t>
      </w:r>
      <w:r w:rsidRPr="0063616A">
        <w:rPr>
          <w:rFonts w:ascii="Times New Roman" w:hAnsi="Times New Roman" w:cs="Times New Roman"/>
          <w:u w:val="single"/>
          <w:lang w:val="en"/>
        </w:rPr>
        <w:t xml:space="preserve">   </w:t>
      </w:r>
      <w:r w:rsidRPr="0063616A">
        <w:rPr>
          <w:rFonts w:ascii="Times New Roman" w:hAnsi="Times New Roman" w:cs="Times New Roman"/>
        </w:rPr>
        <w:t xml:space="preserve"> students to use active techniques (experiments, real-world problem solving) to create more knowledge and then to reflect on and talk about what they are doing and how their understanding is changing. The teacher makes sure she understands the students' preexisting </w:t>
      </w:r>
      <w:r w:rsidRPr="0063616A">
        <w:rPr>
          <w:rFonts w:ascii="Times New Roman" w:hAnsi="Times New Roman" w:cs="Times New Roman"/>
          <w:u w:val="single"/>
          <w:lang w:val="en"/>
        </w:rPr>
        <w:t xml:space="preserve">   </w:t>
      </w:r>
      <w:r w:rsidRPr="0063616A">
        <w:rPr>
          <w:rFonts w:ascii="Times New Roman" w:hAnsi="Times New Roman" w:cs="Times New Roman"/>
          <w:u w:val="single"/>
        </w:rPr>
        <w:t>8</w:t>
      </w:r>
      <w:r w:rsidRPr="0063616A">
        <w:rPr>
          <w:rFonts w:ascii="Times New Roman" w:hAnsi="Times New Roman" w:cs="Times New Roman"/>
          <w:u w:val="single"/>
          <w:lang w:val="en"/>
        </w:rPr>
        <w:t xml:space="preserve">   </w:t>
      </w:r>
      <w:r w:rsidRPr="0063616A">
        <w:rPr>
          <w:rFonts w:ascii="Times New Roman" w:hAnsi="Times New Roman" w:cs="Times New Roman"/>
        </w:rPr>
        <w:t>, and guides the activity to address them and then build on them.</w:t>
      </w:r>
    </w:p>
    <w:p w:rsidR="0063616A" w:rsidRDefault="0063616A" w:rsidP="00156AB9">
      <w:pPr>
        <w:ind w:firstLine="435"/>
        <w:rPr>
          <w:rFonts w:ascii="Times New Roman" w:hAnsi="Times New Roman" w:cs="Times New Roman"/>
        </w:rPr>
      </w:pPr>
      <w:r w:rsidRPr="0063616A">
        <w:rPr>
          <w:rFonts w:ascii="Times New Roman" w:hAnsi="Times New Roman" w:cs="Times New Roman"/>
        </w:rPr>
        <w:t xml:space="preserve">Constructivist teachers encourage students to constantly </w:t>
      </w:r>
      <w:r w:rsidRPr="0063616A">
        <w:rPr>
          <w:rFonts w:ascii="Times New Roman" w:hAnsi="Times New Roman" w:cs="Times New Roman"/>
          <w:u w:val="single"/>
          <w:lang w:val="en"/>
        </w:rPr>
        <w:t xml:space="preserve">   </w:t>
      </w:r>
      <w:r w:rsidRPr="0063616A">
        <w:rPr>
          <w:rFonts w:ascii="Times New Roman" w:hAnsi="Times New Roman" w:cs="Times New Roman"/>
          <w:u w:val="single"/>
        </w:rPr>
        <w:t>9</w:t>
      </w:r>
      <w:r w:rsidRPr="0063616A">
        <w:rPr>
          <w:rFonts w:ascii="Times New Roman" w:hAnsi="Times New Roman" w:cs="Times New Roman"/>
          <w:u w:val="single"/>
          <w:lang w:val="en"/>
        </w:rPr>
        <w:t xml:space="preserve">   </w:t>
      </w:r>
      <w:r w:rsidRPr="0063616A">
        <w:rPr>
          <w:rFonts w:ascii="Times New Roman" w:hAnsi="Times New Roman" w:cs="Times New Roman"/>
        </w:rPr>
        <w:t xml:space="preserve"> how the activity is helping them gain understanding. By questioning themselves and their strategies, students in the constructivist classroom ideally become "</w:t>
      </w:r>
      <w:r w:rsidRPr="0063616A">
        <w:rPr>
          <w:rFonts w:ascii="Times New Roman" w:hAnsi="Times New Roman" w:cs="Times New Roman"/>
          <w:u w:val="single"/>
          <w:lang w:val="en"/>
        </w:rPr>
        <w:t xml:space="preserve">   </w:t>
      </w:r>
      <w:r w:rsidRPr="0063616A">
        <w:rPr>
          <w:rFonts w:ascii="Times New Roman" w:hAnsi="Times New Roman" w:cs="Times New Roman"/>
          <w:u w:val="single"/>
        </w:rPr>
        <w:t>10</w:t>
      </w:r>
      <w:r w:rsidRPr="0063616A">
        <w:rPr>
          <w:rFonts w:ascii="Times New Roman" w:hAnsi="Times New Roman" w:cs="Times New Roman"/>
          <w:u w:val="single"/>
          <w:lang w:val="en"/>
        </w:rPr>
        <w:t xml:space="preserve">   </w:t>
      </w:r>
      <w:r w:rsidRPr="0063616A">
        <w:rPr>
          <w:rFonts w:ascii="Times New Roman" w:hAnsi="Times New Roman" w:cs="Times New Roman"/>
        </w:rPr>
        <w:t xml:space="preserve"> learners." This gives them ever-broadening tools to keep learning. With a well-planned classroom environment, the students learn HOW TO LEARN.</w:t>
      </w:r>
    </w:p>
    <w:p w:rsidR="00156AB9" w:rsidRPr="0063616A" w:rsidRDefault="00156AB9" w:rsidP="00156AB9">
      <w:pPr>
        <w:ind w:firstLine="435"/>
        <w:rPr>
          <w:rFonts w:ascii="Times New Roman" w:hAnsi="Times New Roman" w:cs="Times New Roman"/>
        </w:rPr>
      </w:pPr>
    </w:p>
    <w:p w:rsidR="00364D9E" w:rsidRPr="005F4D4E" w:rsidRDefault="00364D9E" w:rsidP="00364D9E">
      <w:pPr>
        <w:pStyle w:val="a6"/>
        <w:ind w:left="315" w:hanging="315"/>
        <w:rPr>
          <w:rFonts w:ascii="Times New Roman" w:eastAsia="黑体" w:hAnsi="Times New Roman"/>
          <w:sz w:val="24"/>
          <w:szCs w:val="24"/>
        </w:rPr>
      </w:pPr>
      <w:r>
        <w:rPr>
          <w:rFonts w:ascii="Times New Roman" w:eastAsia="黑体" w:hAnsi="Times New Roman"/>
          <w:b/>
          <w:sz w:val="24"/>
          <w:szCs w:val="24"/>
        </w:rPr>
        <w:fldChar w:fldCharType="begin"/>
      </w:r>
      <w:r>
        <w:rPr>
          <w:rFonts w:ascii="Times New Roman" w:eastAsia="黑体" w:hAnsi="Times New Roman"/>
          <w:b/>
          <w:sz w:val="24"/>
          <w:szCs w:val="24"/>
        </w:rPr>
        <w:instrText xml:space="preserve"> </w:instrText>
      </w:r>
      <w:r>
        <w:rPr>
          <w:rFonts w:ascii="Times New Roman" w:eastAsia="黑体" w:hAnsi="Times New Roman" w:hint="eastAsia"/>
          <w:b/>
          <w:sz w:val="24"/>
          <w:szCs w:val="24"/>
        </w:rPr>
        <w:instrText>= 5 \* ROMAN</w:instrText>
      </w:r>
      <w:r>
        <w:rPr>
          <w:rFonts w:ascii="Times New Roman" w:eastAsia="黑体" w:hAnsi="Times New Roman"/>
          <w:b/>
          <w:sz w:val="24"/>
          <w:szCs w:val="24"/>
        </w:rPr>
        <w:instrText xml:space="preserve"> </w:instrText>
      </w:r>
      <w:r>
        <w:rPr>
          <w:rFonts w:ascii="Times New Roman" w:eastAsia="黑体" w:hAnsi="Times New Roman"/>
          <w:b/>
          <w:sz w:val="24"/>
          <w:szCs w:val="24"/>
        </w:rPr>
        <w:fldChar w:fldCharType="separate"/>
      </w:r>
      <w:r>
        <w:rPr>
          <w:rFonts w:ascii="Times New Roman" w:eastAsia="黑体" w:hAnsi="Times New Roman"/>
          <w:b/>
          <w:noProof/>
          <w:sz w:val="24"/>
          <w:szCs w:val="24"/>
        </w:rPr>
        <w:t>V</w:t>
      </w:r>
      <w:r>
        <w:rPr>
          <w:rFonts w:ascii="Times New Roman" w:eastAsia="黑体" w:hAnsi="Times New Roman"/>
          <w:b/>
          <w:sz w:val="24"/>
          <w:szCs w:val="24"/>
        </w:rPr>
        <w:fldChar w:fldCharType="end"/>
      </w:r>
      <w:r w:rsidR="00160EC6">
        <w:rPr>
          <w:rFonts w:ascii="Times New Roman" w:eastAsia="黑体" w:hAnsi="Times New Roman" w:hint="eastAsia"/>
          <w:b/>
          <w:sz w:val="24"/>
          <w:szCs w:val="24"/>
        </w:rPr>
        <w:t>. Reading Comprehension</w:t>
      </w:r>
      <w:r w:rsidR="005F4D4E">
        <w:rPr>
          <w:rFonts w:ascii="Times New Roman" w:eastAsia="黑体" w:hAnsi="Times New Roman" w:hint="eastAsia"/>
          <w:b/>
          <w:sz w:val="24"/>
          <w:szCs w:val="24"/>
        </w:rPr>
        <w:t xml:space="preserve"> </w:t>
      </w:r>
      <w:r w:rsidR="00F444F8">
        <w:rPr>
          <w:rFonts w:ascii="Times New Roman" w:hAnsi="Times New Roman" w:hint="eastAsia"/>
        </w:rPr>
        <w:t>(</w:t>
      </w:r>
      <w:r w:rsidR="00F444F8">
        <w:rPr>
          <w:rFonts w:ascii="Times New Roman" w:hAnsi="Times New Roman" w:hint="eastAsia"/>
          <w:spacing w:val="-2"/>
          <w:szCs w:val="27"/>
        </w:rPr>
        <w:t>2</w:t>
      </w:r>
      <w:r w:rsidR="00F444F8">
        <w:rPr>
          <w:rFonts w:ascii="Calibri" w:hAnsi="Calibri"/>
        </w:rPr>
        <w:t>´</w:t>
      </w:r>
      <w:r w:rsidR="00F444F8">
        <w:rPr>
          <w:rFonts w:ascii="Times New Roman" w:hAnsi="Times New Roman" w:hint="eastAsia"/>
          <w:spacing w:val="-2"/>
          <w:szCs w:val="27"/>
        </w:rPr>
        <w:t>X10=20</w:t>
      </w:r>
      <w:r w:rsidR="00F444F8">
        <w:rPr>
          <w:rFonts w:ascii="Calibri" w:hAnsi="Calibri"/>
        </w:rPr>
        <w:t>´</w:t>
      </w:r>
      <w:r w:rsidR="00F444F8">
        <w:rPr>
          <w:rFonts w:ascii="Times New Roman" w:hAnsi="Times New Roman" w:hint="eastAsia"/>
        </w:rPr>
        <w:t>)</w:t>
      </w:r>
    </w:p>
    <w:p w:rsidR="00364D9E" w:rsidRPr="00584C11" w:rsidRDefault="00364D9E" w:rsidP="00364D9E">
      <w:pPr>
        <w:pStyle w:val="a6"/>
        <w:rPr>
          <w:rFonts w:ascii="Times New Roman" w:hAnsi="Times New Roman"/>
        </w:rPr>
      </w:pPr>
      <w:r>
        <w:rPr>
          <w:rFonts w:ascii="Times New Roman" w:hAnsi="Times New Roman"/>
        </w:rPr>
        <w:t xml:space="preserve">Directions: </w:t>
      </w:r>
      <w:r w:rsidRPr="001D5DC8">
        <w:rPr>
          <w:rFonts w:ascii="Times New Roman" w:hAnsi="Times New Roman"/>
          <w:i/>
        </w:rPr>
        <w:t xml:space="preserve">Read </w:t>
      </w:r>
      <w:r w:rsidR="00F444F8" w:rsidRPr="001D5DC8">
        <w:rPr>
          <w:rFonts w:ascii="Times New Roman" w:hAnsi="Times New Roman" w:hint="eastAsia"/>
          <w:i/>
        </w:rPr>
        <w:t>the p</w:t>
      </w:r>
      <w:r w:rsidR="00584C11" w:rsidRPr="001D5DC8">
        <w:rPr>
          <w:rFonts w:ascii="Times New Roman" w:hAnsi="Times New Roman" w:hint="eastAsia"/>
          <w:i/>
        </w:rPr>
        <w:t xml:space="preserve">assage </w:t>
      </w:r>
      <w:r w:rsidRPr="001D5DC8">
        <w:rPr>
          <w:rFonts w:ascii="Times New Roman" w:hAnsi="Times New Roman"/>
          <w:i/>
        </w:rPr>
        <w:t xml:space="preserve">and </w:t>
      </w:r>
      <w:r w:rsidR="00584C11" w:rsidRPr="001D5DC8">
        <w:rPr>
          <w:rFonts w:ascii="Times New Roman" w:hAnsi="Times New Roman" w:hint="eastAsia"/>
          <w:i/>
        </w:rPr>
        <w:t>d</w:t>
      </w:r>
      <w:r w:rsidR="00584C11" w:rsidRPr="001D5DC8">
        <w:rPr>
          <w:rFonts w:ascii="Times New Roman" w:hAnsi="Times New Roman"/>
          <w:i/>
        </w:rPr>
        <w:t>ecide the following statements True or False</w:t>
      </w:r>
      <w:r w:rsidRPr="001D5DC8">
        <w:rPr>
          <w:rFonts w:ascii="Times New Roman" w:hAnsi="Times New Roman"/>
          <w:i/>
        </w:rPr>
        <w:t>.</w:t>
      </w:r>
      <w:r w:rsidR="00584C11" w:rsidRPr="001D5DC8">
        <w:rPr>
          <w:rFonts w:ascii="Times New Roman" w:hAnsi="Times New Roman" w:hint="eastAsia"/>
          <w:i/>
        </w:rPr>
        <w:t xml:space="preserve"> Write </w:t>
      </w:r>
      <w:r w:rsidR="00584C11" w:rsidRPr="001D5DC8">
        <w:rPr>
          <w:rFonts w:ascii="Times New Roman" w:hAnsi="Times New Roman" w:hint="eastAsia"/>
          <w:b/>
          <w:i/>
        </w:rPr>
        <w:t>T</w:t>
      </w:r>
      <w:r w:rsidR="00584C11" w:rsidRPr="001D5DC8">
        <w:rPr>
          <w:rFonts w:ascii="Times New Roman" w:hAnsi="Times New Roman" w:hint="eastAsia"/>
          <w:i/>
        </w:rPr>
        <w:t xml:space="preserve"> for </w:t>
      </w:r>
      <w:r w:rsidR="00584C11" w:rsidRPr="001D5DC8">
        <w:rPr>
          <w:rFonts w:ascii="Times New Roman" w:hAnsi="Times New Roman"/>
          <w:i/>
        </w:rPr>
        <w:t xml:space="preserve">True or </w:t>
      </w:r>
      <w:r w:rsidR="00584C11" w:rsidRPr="001D5DC8">
        <w:rPr>
          <w:rFonts w:ascii="Times New Roman" w:hAnsi="Times New Roman" w:hint="eastAsia"/>
          <w:b/>
          <w:i/>
        </w:rPr>
        <w:t>F</w:t>
      </w:r>
      <w:r w:rsidR="00584C11" w:rsidRPr="001D5DC8">
        <w:rPr>
          <w:rFonts w:ascii="Times New Roman" w:hAnsi="Times New Roman" w:hint="eastAsia"/>
          <w:i/>
        </w:rPr>
        <w:t xml:space="preserve"> for </w:t>
      </w:r>
      <w:r w:rsidR="00584C11" w:rsidRPr="001D5DC8">
        <w:rPr>
          <w:rFonts w:ascii="Times New Roman" w:hAnsi="Times New Roman"/>
          <w:i/>
        </w:rPr>
        <w:t>False</w:t>
      </w:r>
      <w:r w:rsidR="00584C11" w:rsidRPr="001D5DC8">
        <w:rPr>
          <w:rFonts w:ascii="Times New Roman" w:hAnsi="Times New Roman" w:hint="eastAsia"/>
          <w:i/>
        </w:rPr>
        <w:t xml:space="preserve"> in the bracket.</w:t>
      </w:r>
      <w:r w:rsidR="00584C11">
        <w:rPr>
          <w:rFonts w:ascii="Times New Roman" w:hAnsi="Times New Roman" w:hint="eastAsia"/>
        </w:rPr>
        <w:t xml:space="preserve"> </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Motivation is the force that initiates, guides, and maintains goal-oriented behaviors. It is what causes us to take action, whether to grab a snack to reduce hunger or enroll in college to earn a degree. The forces that lie beneath motivation can be biological, social, emotional, or cognitive in nature. Motives are the “whys” of behavior</w:t>
      </w:r>
      <w:r w:rsidRPr="00695D8D">
        <w:rPr>
          <w:rFonts w:ascii="Times New Roman" w:hAnsi="Times New Roman" w:cs="Times New Roman" w:hint="eastAsia"/>
        </w:rPr>
        <w:t xml:space="preserve"> </w:t>
      </w:r>
      <w:r w:rsidRPr="00695D8D">
        <w:rPr>
          <w:rFonts w:ascii="Times New Roman" w:hAnsi="Times New Roman" w:cs="Times New Roman"/>
        </w:rPr>
        <w:t>—</w:t>
      </w:r>
      <w:r w:rsidRPr="00695D8D">
        <w:rPr>
          <w:rFonts w:ascii="Times New Roman" w:hAnsi="Times New Roman" w:cs="Times New Roman" w:hint="eastAsia"/>
        </w:rPr>
        <w:t xml:space="preserve"> </w:t>
      </w:r>
      <w:r w:rsidRPr="00695D8D">
        <w:rPr>
          <w:rFonts w:ascii="Times New Roman" w:hAnsi="Times New Roman" w:cs="Times New Roman"/>
        </w:rPr>
        <w:t xml:space="preserve">the needs or wants that drive behavior and explain what we do. In everyday usage, the term motivation is frequently used to describe why a person does something. We don’t actually observe a motive; rather, we infer that one exists based on the behavior we observe. </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Researchers have developed a number of theories to explain motivation. Each individual theory tends to be rather limited in scope. However, by looking at the key ideas behind each theory, we can gain a better understanding of motivation as a whole.</w:t>
      </w:r>
    </w:p>
    <w:p w:rsidR="00156AB9" w:rsidRPr="00695D8D" w:rsidRDefault="00156AB9" w:rsidP="00156AB9">
      <w:pPr>
        <w:rPr>
          <w:rFonts w:ascii="Times New Roman" w:hAnsi="Times New Roman" w:cs="Times New Roman"/>
        </w:rPr>
      </w:pPr>
      <w:r w:rsidRPr="00695D8D">
        <w:rPr>
          <w:rFonts w:ascii="Times New Roman" w:hAnsi="Times New Roman" w:cs="Times New Roman" w:hint="eastAsia"/>
        </w:rPr>
        <w:t xml:space="preserve">1. </w:t>
      </w:r>
      <w:r w:rsidRPr="00695D8D">
        <w:rPr>
          <w:rFonts w:ascii="Times New Roman" w:hAnsi="Times New Roman" w:cs="Times New Roman"/>
        </w:rPr>
        <w:t>Instinct Theory of Motivation</w:t>
      </w:r>
    </w:p>
    <w:p w:rsidR="00156AB9" w:rsidRPr="00695D8D" w:rsidRDefault="00156AB9" w:rsidP="00156AB9">
      <w:pPr>
        <w:ind w:firstLineChars="200" w:firstLine="420"/>
        <w:rPr>
          <w:rFonts w:ascii="Times New Roman" w:hAnsi="Times New Roman" w:cs="Times New Roman"/>
        </w:rPr>
      </w:pPr>
      <w:bookmarkStart w:id="0" w:name="OLE_LINK5"/>
      <w:r w:rsidRPr="00695D8D">
        <w:rPr>
          <w:rFonts w:ascii="Times New Roman" w:hAnsi="Times New Roman" w:cs="Times New Roman"/>
        </w:rPr>
        <w:t>According to instinct theory, people are motivated to behave in certain ways</w:t>
      </w:r>
      <w:bookmarkEnd w:id="0"/>
      <w:r w:rsidRPr="00695D8D">
        <w:rPr>
          <w:rFonts w:ascii="Times New Roman" w:hAnsi="Times New Roman" w:cs="Times New Roman"/>
        </w:rPr>
        <w:t xml:space="preserve"> because they are evolutionarily programmed to do so. An example of this in the animal world is seasonal migration. These animals do not learn to do </w:t>
      </w:r>
      <w:proofErr w:type="gramStart"/>
      <w:r w:rsidRPr="00695D8D">
        <w:rPr>
          <w:rFonts w:ascii="Times New Roman" w:hAnsi="Times New Roman" w:cs="Times New Roman"/>
        </w:rPr>
        <w:t>this,</w:t>
      </w:r>
      <w:proofErr w:type="gramEnd"/>
      <w:r w:rsidRPr="00695D8D">
        <w:rPr>
          <w:rFonts w:ascii="Times New Roman" w:hAnsi="Times New Roman" w:cs="Times New Roman"/>
        </w:rPr>
        <w:t xml:space="preserve"> it is</w:t>
      </w:r>
      <w:r w:rsidRPr="00695D8D">
        <w:rPr>
          <w:rFonts w:ascii="Times New Roman" w:hAnsi="Times New Roman" w:cs="Times New Roman" w:hint="eastAsia"/>
        </w:rPr>
        <w:t>,</w:t>
      </w:r>
      <w:r w:rsidRPr="00695D8D">
        <w:rPr>
          <w:rFonts w:ascii="Times New Roman" w:hAnsi="Times New Roman" w:cs="Times New Roman"/>
        </w:rPr>
        <w:t xml:space="preserve"> instead</w:t>
      </w:r>
      <w:r w:rsidRPr="00695D8D">
        <w:rPr>
          <w:rFonts w:ascii="Times New Roman" w:hAnsi="Times New Roman" w:cs="Times New Roman" w:hint="eastAsia"/>
        </w:rPr>
        <w:t xml:space="preserve">, </w:t>
      </w:r>
      <w:r w:rsidRPr="00695D8D">
        <w:rPr>
          <w:rFonts w:ascii="Times New Roman" w:hAnsi="Times New Roman" w:cs="Times New Roman"/>
        </w:rPr>
        <w:t xml:space="preserve">an inborn pattern of behavior. Instincts motivate some species to migrate at certain times each year. </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There are a list of human instincts that include</w:t>
      </w:r>
      <w:r w:rsidRPr="00695D8D">
        <w:rPr>
          <w:rFonts w:ascii="Times New Roman" w:hAnsi="Times New Roman" w:cs="Times New Roman" w:hint="eastAsia"/>
        </w:rPr>
        <w:t xml:space="preserve">s </w:t>
      </w:r>
      <w:r w:rsidRPr="00695D8D">
        <w:rPr>
          <w:rFonts w:ascii="Times New Roman" w:hAnsi="Times New Roman" w:cs="Times New Roman"/>
        </w:rPr>
        <w:t>such things as attachment, play, shame, anger, fear, shyness, modesty, and love. The main problem with this theory is that it does not really explain behavior. Instead, it just describes it. By the 1920s, instinct theories were pushed aside in favor of other motivational theories, but contemporary evolutionary psychologists still study the influence of genetics and heredity on human behavior.﻿</w:t>
      </w:r>
    </w:p>
    <w:p w:rsidR="00156AB9" w:rsidRPr="00695D8D" w:rsidRDefault="00156AB9" w:rsidP="00156AB9">
      <w:pPr>
        <w:rPr>
          <w:rFonts w:ascii="Times New Roman" w:hAnsi="Times New Roman" w:cs="Times New Roman"/>
        </w:rPr>
      </w:pPr>
      <w:r w:rsidRPr="00695D8D">
        <w:rPr>
          <w:rFonts w:ascii="Times New Roman" w:hAnsi="Times New Roman" w:cs="Times New Roman" w:hint="eastAsia"/>
        </w:rPr>
        <w:t xml:space="preserve">2. </w:t>
      </w:r>
      <w:r w:rsidRPr="00695D8D">
        <w:rPr>
          <w:rFonts w:ascii="Times New Roman" w:hAnsi="Times New Roman" w:cs="Times New Roman"/>
        </w:rPr>
        <w:t>Incentive Theory of Motivation</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 xml:space="preserve">The incentive theory suggests that people are motivated to do things because of external rewards. For example, you might be motivated to go to work each day for the monetary reward of being paid. Behavioral learning concepts such as association and reinforcement play an important role in this theory of motivation. This theory shares some similarities with the behaviorist concept of operant conditioning. In operant conditioning, behaviors are learned by forming associations </w:t>
      </w:r>
      <w:r w:rsidRPr="00695D8D">
        <w:rPr>
          <w:rFonts w:ascii="Times New Roman" w:hAnsi="Times New Roman" w:cs="Times New Roman"/>
        </w:rPr>
        <w:lastRenderedPageBreak/>
        <w:t xml:space="preserve">with outcomes. Reinforcement strengthens a behavior while punishment weakens it. </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While incentive theory is similar, it proposes that people intentionally pursue certain courses of action in order to gain rewards. The greater the perceived rewards, the more strongly people are motivated to pursue those reinforcements.</w:t>
      </w:r>
    </w:p>
    <w:p w:rsidR="00156AB9" w:rsidRPr="00695D8D" w:rsidRDefault="00156AB9" w:rsidP="00156AB9">
      <w:pPr>
        <w:rPr>
          <w:rFonts w:ascii="Times New Roman" w:hAnsi="Times New Roman" w:cs="Times New Roman"/>
        </w:rPr>
      </w:pPr>
      <w:r w:rsidRPr="00695D8D">
        <w:rPr>
          <w:rFonts w:ascii="Times New Roman" w:hAnsi="Times New Roman" w:cs="Times New Roman" w:hint="eastAsia"/>
        </w:rPr>
        <w:t xml:space="preserve">3. </w:t>
      </w:r>
      <w:r w:rsidRPr="00695D8D">
        <w:rPr>
          <w:rFonts w:ascii="Times New Roman" w:hAnsi="Times New Roman" w:cs="Times New Roman"/>
        </w:rPr>
        <w:t>Drive Theory of Motivation</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 xml:space="preserve">According to the drive theory of motivation, people are motivated to take certain actions in order to reduce the internal tension that is caused by unmet needs. For example, we might be motivated to drink a glass of water in order to reduce the internal state of thirst. </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This theory is useful in explaining behaviors that have a strong biological component, such as hunger or thirst. The problem with the drive theory of motivation is that these behaviors are not always motivated purely by physiological needs. For example, people often eat even when they are not really hungry.</w:t>
      </w:r>
    </w:p>
    <w:p w:rsidR="00156AB9" w:rsidRPr="00695D8D" w:rsidRDefault="00156AB9" w:rsidP="00156AB9">
      <w:pPr>
        <w:rPr>
          <w:rFonts w:ascii="Times New Roman" w:hAnsi="Times New Roman" w:cs="Times New Roman"/>
        </w:rPr>
      </w:pPr>
      <w:bookmarkStart w:id="1" w:name="OLE_LINK6"/>
      <w:bookmarkStart w:id="2" w:name="OLE_LINK7"/>
      <w:r w:rsidRPr="00695D8D">
        <w:rPr>
          <w:rFonts w:ascii="Times New Roman" w:hAnsi="Times New Roman" w:cs="Times New Roman" w:hint="eastAsia"/>
        </w:rPr>
        <w:t xml:space="preserve">4. </w:t>
      </w:r>
      <w:r w:rsidRPr="00695D8D">
        <w:rPr>
          <w:rFonts w:ascii="Times New Roman" w:hAnsi="Times New Roman" w:cs="Times New Roman"/>
        </w:rPr>
        <w:t>Arousal Theory of Motivation</w:t>
      </w:r>
      <w:bookmarkEnd w:id="1"/>
      <w:bookmarkEnd w:id="2"/>
      <w:r w:rsidRPr="00695D8D">
        <w:rPr>
          <w:rFonts w:ascii="Times New Roman" w:hAnsi="Times New Roman" w:cs="Times New Roman"/>
        </w:rPr>
        <w:t xml:space="preserve"> </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According to the arousal theory of motivation, each of us has a unique arousal level that is right for us. When our arousal levels drop below these personalized optimal levels, we seek some sort of stimulation to elevate them. For example, if our levels drop too low we might seek stimulation by going out to a nightclub with friends. If these levels become too high and we become overstimulated, we might be motivated to select a relaxing activity such as going for a walk or taking a nap.</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One of the key assumptions of the arousal theory is that we are motivated to pursue actions that help us maintain an ideal balance. When we become overly aroused, we seek soothing activities that help calm and relax us. If we become bored, we head in search of more invigorating activities that will energize and arouse us. It’s all about striking the right balance, but that balance is unique to each individual.</w:t>
      </w:r>
    </w:p>
    <w:p w:rsidR="00156AB9" w:rsidRPr="00695D8D" w:rsidRDefault="00156AB9" w:rsidP="00156AB9">
      <w:pPr>
        <w:rPr>
          <w:rFonts w:ascii="Times New Roman" w:hAnsi="Times New Roman" w:cs="Times New Roman"/>
        </w:rPr>
      </w:pPr>
      <w:r w:rsidRPr="00695D8D">
        <w:rPr>
          <w:rFonts w:ascii="Times New Roman" w:hAnsi="Times New Roman" w:cs="Times New Roman" w:hint="eastAsia"/>
        </w:rPr>
        <w:t xml:space="preserve">5. </w:t>
      </w:r>
      <w:r w:rsidRPr="00695D8D">
        <w:rPr>
          <w:rFonts w:ascii="Times New Roman" w:hAnsi="Times New Roman" w:cs="Times New Roman"/>
        </w:rPr>
        <w:t>Humanistic Theory of Motivation</w:t>
      </w:r>
    </w:p>
    <w:p w:rsidR="00156AB9" w:rsidRPr="00695D8D" w:rsidRDefault="00156AB9" w:rsidP="00156AB9">
      <w:pPr>
        <w:ind w:firstLineChars="200" w:firstLine="420"/>
        <w:rPr>
          <w:rFonts w:ascii="Times New Roman" w:hAnsi="Times New Roman" w:cs="Times New Roman"/>
        </w:rPr>
      </w:pPr>
      <w:bookmarkStart w:id="3" w:name="OLE_LINK8"/>
      <w:bookmarkStart w:id="4" w:name="OLE_LINK9"/>
      <w:r w:rsidRPr="00695D8D">
        <w:rPr>
          <w:rFonts w:ascii="Times New Roman" w:hAnsi="Times New Roman" w:cs="Times New Roman"/>
        </w:rPr>
        <w:t>Humanistic theories of motivation are based on the idea</w:t>
      </w:r>
      <w:bookmarkEnd w:id="3"/>
      <w:bookmarkEnd w:id="4"/>
      <w:r w:rsidRPr="00695D8D">
        <w:rPr>
          <w:rFonts w:ascii="Times New Roman" w:hAnsi="Times New Roman" w:cs="Times New Roman"/>
        </w:rPr>
        <w:t xml:space="preserve"> that people also have strong cognitive reasons to perform various actions. This is famously illustrated in Abraham Maslow’s hierarchy of needs, which presents different motivations at different levels. </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 xml:space="preserve">People are firstly motivated to fulfill basic biological needs for food and shelter, as well as those of safety, love, and esteem. Once the lower level needs have been met, the primary motivator becomes the need for self-actualization, or the desire to fulfill one’s individual potential. </w:t>
      </w:r>
    </w:p>
    <w:p w:rsidR="00156AB9" w:rsidRPr="00695D8D" w:rsidRDefault="00156AB9" w:rsidP="00156AB9">
      <w:pPr>
        <w:rPr>
          <w:rFonts w:ascii="Times New Roman" w:hAnsi="Times New Roman" w:cs="Times New Roman"/>
        </w:rPr>
      </w:pPr>
      <w:r w:rsidRPr="00695D8D">
        <w:rPr>
          <w:rFonts w:ascii="Times New Roman" w:hAnsi="Times New Roman" w:cs="Times New Roman" w:hint="eastAsia"/>
        </w:rPr>
        <w:t xml:space="preserve">6. </w:t>
      </w:r>
      <w:r w:rsidRPr="00695D8D">
        <w:rPr>
          <w:rFonts w:ascii="Times New Roman" w:hAnsi="Times New Roman" w:cs="Times New Roman"/>
        </w:rPr>
        <w:t>Expectancy Theory of Motivation</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The expectancy theory of motivation suggests that when we are thinking about the future, we formulate different expectations about what we think will happen. When we predict that there will most likely be a positive outcome, we believe that we are able to make that possible future a reality. This leads people to feel more motivated to pursue those likely outcomes.</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 xml:space="preserve">The theory proposes that motivations consist of three key elements: valence, instrumentality, and expectancy. Valence refers to the value people place on the potential outcome. Things that seem unlikely to produce personal benefit have a low valence, while those that offer immediate personal rewards have a higher valence. </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Instrumentality refers to whether people believe that they have a role to play in the predicted outcome. If the event seems random or outside of the individual’s control, people will feel less motivated to pursue that course of action. If the individual plays a major role in the success of the endeavor, however, people will feel more instrumental in the process.</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lastRenderedPageBreak/>
        <w:t>Expectancy is the belief that one has the capabilities to produce the outcome. If people feel like they lack the skills or knowledge to achieve the desired outcome, they will be less motivated to try. People who feel capable, on the other hand, will be more likely to try to reach that goal.</w:t>
      </w:r>
    </w:p>
    <w:p w:rsidR="00156AB9" w:rsidRPr="00695D8D" w:rsidRDefault="00156AB9" w:rsidP="00156AB9">
      <w:pPr>
        <w:rPr>
          <w:rFonts w:ascii="Times New Roman" w:hAnsi="Times New Roman" w:cs="Times New Roman"/>
        </w:rPr>
      </w:pPr>
      <w:r w:rsidRPr="00695D8D">
        <w:rPr>
          <w:rFonts w:ascii="Times New Roman" w:hAnsi="Times New Roman" w:cs="Times New Roman" w:hint="eastAsia"/>
        </w:rPr>
        <w:t>7. T</w:t>
      </w:r>
      <w:r w:rsidRPr="00695D8D">
        <w:rPr>
          <w:rFonts w:ascii="Times New Roman" w:hAnsi="Times New Roman" w:cs="Times New Roman"/>
        </w:rPr>
        <w:t xml:space="preserve">hree </w:t>
      </w:r>
      <w:r w:rsidRPr="00695D8D">
        <w:rPr>
          <w:rFonts w:ascii="Times New Roman" w:hAnsi="Times New Roman" w:cs="Times New Roman" w:hint="eastAsia"/>
        </w:rPr>
        <w:t>M</w:t>
      </w:r>
      <w:r w:rsidRPr="00695D8D">
        <w:rPr>
          <w:rFonts w:ascii="Times New Roman" w:hAnsi="Times New Roman" w:cs="Times New Roman"/>
        </w:rPr>
        <w:t xml:space="preserve">ajor </w:t>
      </w:r>
      <w:r w:rsidRPr="00695D8D">
        <w:rPr>
          <w:rFonts w:ascii="Times New Roman" w:hAnsi="Times New Roman" w:cs="Times New Roman" w:hint="eastAsia"/>
        </w:rPr>
        <w:t>C</w:t>
      </w:r>
      <w:r w:rsidRPr="00695D8D">
        <w:rPr>
          <w:rFonts w:ascii="Times New Roman" w:hAnsi="Times New Roman" w:cs="Times New Roman"/>
        </w:rPr>
        <w:t xml:space="preserve">omponents to </w:t>
      </w:r>
      <w:r w:rsidRPr="00695D8D">
        <w:rPr>
          <w:rFonts w:ascii="Times New Roman" w:hAnsi="Times New Roman" w:cs="Times New Roman" w:hint="eastAsia"/>
        </w:rPr>
        <w:t>M</w:t>
      </w:r>
      <w:r w:rsidRPr="00695D8D">
        <w:rPr>
          <w:rFonts w:ascii="Times New Roman" w:hAnsi="Times New Roman" w:cs="Times New Roman"/>
        </w:rPr>
        <w:t>otivation</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rPr>
        <w:t>There are three major components to motivation: activation, persistence, and intensity.</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hint="eastAsia"/>
        </w:rPr>
        <w:t>·</w:t>
      </w:r>
      <w:r w:rsidRPr="00695D8D">
        <w:rPr>
          <w:rFonts w:ascii="Times New Roman" w:hAnsi="Times New Roman" w:cs="Times New Roman"/>
        </w:rPr>
        <w:t>Activation involves the decision to initiate a behavior, such as enrolling in a psychology class.</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hint="eastAsia"/>
        </w:rPr>
        <w:t>·</w:t>
      </w:r>
      <w:r w:rsidRPr="00695D8D">
        <w:rPr>
          <w:rFonts w:ascii="Times New Roman" w:hAnsi="Times New Roman" w:cs="Times New Roman"/>
        </w:rPr>
        <w:t xml:space="preserve">Persistence is the continued effort toward a goal even though obstacles may exist. An example of persistence would be taking more psychology courses in order to earn a degree although it requires a significant investment of time, energy, and resources.  </w:t>
      </w:r>
    </w:p>
    <w:p w:rsidR="00156AB9" w:rsidRPr="00695D8D" w:rsidRDefault="00156AB9" w:rsidP="00156AB9">
      <w:pPr>
        <w:ind w:firstLineChars="200" w:firstLine="420"/>
        <w:rPr>
          <w:rFonts w:ascii="Times New Roman" w:hAnsi="Times New Roman" w:cs="Times New Roman"/>
        </w:rPr>
      </w:pPr>
      <w:r w:rsidRPr="00695D8D">
        <w:rPr>
          <w:rFonts w:ascii="Times New Roman" w:hAnsi="Times New Roman" w:cs="Times New Roman" w:hint="eastAsia"/>
        </w:rPr>
        <w:t>·</w:t>
      </w:r>
      <w:r w:rsidRPr="00695D8D">
        <w:rPr>
          <w:rFonts w:ascii="Times New Roman" w:hAnsi="Times New Roman" w:cs="Times New Roman" w:hint="eastAsia"/>
        </w:rPr>
        <w:t xml:space="preserve"> </w:t>
      </w:r>
      <w:r w:rsidRPr="00695D8D">
        <w:rPr>
          <w:rFonts w:ascii="Times New Roman" w:hAnsi="Times New Roman" w:cs="Times New Roman"/>
        </w:rPr>
        <w:t>Intensity can be seen in the concentration and vigor that goes into pursuing a goal. For example, one student might coast by without much effort, while another student will study regularly, participate in discussions, and take advantage of research opportunities outside of class. The first student lacks intensity, while the second pursues his educational goals with greater intensity.</w:t>
      </w:r>
    </w:p>
    <w:p w:rsidR="00156AB9" w:rsidRPr="00695D8D" w:rsidRDefault="00156AB9" w:rsidP="001D5DC8">
      <w:pPr>
        <w:ind w:firstLineChars="200" w:firstLine="420"/>
        <w:rPr>
          <w:rFonts w:ascii="Times New Roman" w:hAnsi="Times New Roman" w:cs="Times New Roman"/>
        </w:rPr>
      </w:pPr>
      <w:r w:rsidRPr="00695D8D">
        <w:rPr>
          <w:rFonts w:ascii="Times New Roman" w:hAnsi="Times New Roman" w:cs="Times New Roman"/>
        </w:rPr>
        <w:t>While no single theory can adequately explain all human motivation, looking at the individual theories can offer a greater understanding of the forces that cause us to take action. In reality, there are likely many different forces that interact to motivate our behavior.</w:t>
      </w:r>
    </w:p>
    <w:p w:rsidR="00156AB9" w:rsidRDefault="00156AB9" w:rsidP="00156AB9">
      <w:pPr>
        <w:rPr>
          <w:rFonts w:ascii="Times New Roman" w:eastAsia="MS Mincho" w:hAnsi="Times New Roman"/>
          <w:szCs w:val="27"/>
          <w:lang w:eastAsia="ja-JP"/>
        </w:rPr>
      </w:pPr>
    </w:p>
    <w:p w:rsidR="00156AB9" w:rsidRDefault="00156AB9" w:rsidP="00156AB9">
      <w:pPr>
        <w:pStyle w:val="a9"/>
        <w:ind w:firstLine="0"/>
        <w:rPr>
          <w:kern w:val="0"/>
          <w:szCs w:val="21"/>
        </w:rPr>
      </w:pPr>
      <w:r>
        <w:rPr>
          <w:rFonts w:eastAsia="MS Mincho" w:hint="eastAsia"/>
          <w:kern w:val="0"/>
          <w:szCs w:val="21"/>
          <w:lang w:eastAsia="ja-JP"/>
        </w:rPr>
        <w:t xml:space="preserve">(   ) </w:t>
      </w:r>
      <w:r>
        <w:rPr>
          <w:kern w:val="0"/>
          <w:szCs w:val="21"/>
        </w:rPr>
        <w:t xml:space="preserve">1. </w:t>
      </w:r>
      <w:r w:rsidRPr="0014278F">
        <w:t xml:space="preserve">Motives are the result of </w:t>
      </w:r>
      <w:r>
        <w:t>behavior.</w:t>
      </w:r>
    </w:p>
    <w:p w:rsidR="00156AB9" w:rsidRPr="00D75EEA" w:rsidRDefault="00156AB9" w:rsidP="00156AB9">
      <w:pPr>
        <w:pStyle w:val="a9"/>
        <w:ind w:firstLine="0"/>
        <w:rPr>
          <w:rFonts w:eastAsia="MS Mincho"/>
          <w:bCs/>
          <w:szCs w:val="21"/>
          <w:lang w:eastAsia="ja-JP"/>
        </w:rPr>
      </w:pPr>
      <w:r>
        <w:rPr>
          <w:rFonts w:eastAsia="MS Mincho" w:hint="eastAsia"/>
          <w:kern w:val="0"/>
          <w:szCs w:val="21"/>
          <w:lang w:eastAsia="ja-JP"/>
        </w:rPr>
        <w:t xml:space="preserve">(   ) </w:t>
      </w:r>
      <w:r>
        <w:rPr>
          <w:bCs/>
          <w:szCs w:val="21"/>
        </w:rPr>
        <w:t>2.</w:t>
      </w:r>
      <w:r w:rsidRPr="0034231D">
        <w:t xml:space="preserve"> </w:t>
      </w:r>
      <w:r w:rsidRPr="0014278F">
        <w:t>According to instinct theor</w:t>
      </w:r>
      <w:r>
        <w:t>y</w:t>
      </w:r>
      <w:r w:rsidRPr="0014278F">
        <w:t>, people are motivated to behave in certain ways because they find the inner pleasure in doing so.</w:t>
      </w:r>
      <w:r>
        <w:rPr>
          <w:rFonts w:eastAsia="MS Mincho" w:hint="eastAsia"/>
          <w:lang w:eastAsia="ja-JP"/>
        </w:rPr>
        <w:t xml:space="preserve"> </w:t>
      </w:r>
    </w:p>
    <w:p w:rsidR="00156AB9" w:rsidRPr="00C15EC3" w:rsidRDefault="00156AB9" w:rsidP="00156AB9">
      <w:pPr>
        <w:pStyle w:val="a9"/>
        <w:ind w:firstLine="0"/>
        <w:rPr>
          <w:rFonts w:eastAsia="MS Mincho"/>
          <w:kern w:val="0"/>
          <w:szCs w:val="21"/>
          <w:lang w:eastAsia="ja-JP"/>
        </w:rPr>
      </w:pPr>
      <w:r w:rsidRPr="00C15EC3">
        <w:rPr>
          <w:rFonts w:hint="eastAsia"/>
        </w:rPr>
        <w:t xml:space="preserve">(   ) </w:t>
      </w:r>
      <w:r w:rsidRPr="00C15EC3">
        <w:t xml:space="preserve">3. The incentive theory suggests that people are motivated to do things to avoid external </w:t>
      </w:r>
      <w:r w:rsidRPr="00C15EC3">
        <w:rPr>
          <w:rFonts w:eastAsia="MS Mincho"/>
          <w:kern w:val="0"/>
          <w:szCs w:val="21"/>
          <w:lang w:eastAsia="ja-JP"/>
        </w:rPr>
        <w:t xml:space="preserve">punishments. </w:t>
      </w:r>
    </w:p>
    <w:p w:rsidR="00156AB9" w:rsidRPr="00C15EC3" w:rsidRDefault="00156AB9" w:rsidP="00156AB9">
      <w:pPr>
        <w:pStyle w:val="a9"/>
        <w:ind w:firstLine="0"/>
        <w:rPr>
          <w:rFonts w:eastAsia="MS Mincho"/>
          <w:kern w:val="0"/>
          <w:szCs w:val="21"/>
          <w:lang w:eastAsia="ja-JP"/>
        </w:rPr>
      </w:pPr>
      <w:r>
        <w:rPr>
          <w:rFonts w:eastAsia="MS Mincho" w:hint="eastAsia"/>
          <w:kern w:val="0"/>
          <w:szCs w:val="21"/>
          <w:lang w:eastAsia="ja-JP"/>
        </w:rPr>
        <w:t xml:space="preserve">(   ) </w:t>
      </w:r>
      <w:r w:rsidRPr="00C15EC3">
        <w:rPr>
          <w:rFonts w:eastAsia="MS Mincho"/>
          <w:kern w:val="0"/>
          <w:szCs w:val="21"/>
          <w:lang w:eastAsia="ja-JP"/>
        </w:rPr>
        <w:t xml:space="preserve">4. According to the drive theory of motivation, people are motivated to take certain actions in order to reduce the internal tension that is caused by unmet needs. </w:t>
      </w:r>
    </w:p>
    <w:p w:rsidR="00156AB9" w:rsidRPr="00C15EC3" w:rsidRDefault="00156AB9" w:rsidP="00156AB9">
      <w:pPr>
        <w:pStyle w:val="a9"/>
        <w:ind w:firstLine="0"/>
        <w:rPr>
          <w:rFonts w:eastAsia="MS Mincho"/>
          <w:kern w:val="0"/>
          <w:szCs w:val="21"/>
          <w:lang w:eastAsia="ja-JP"/>
        </w:rPr>
      </w:pPr>
      <w:r>
        <w:rPr>
          <w:rFonts w:eastAsia="MS Mincho" w:hint="eastAsia"/>
          <w:kern w:val="0"/>
          <w:szCs w:val="21"/>
          <w:lang w:eastAsia="ja-JP"/>
        </w:rPr>
        <w:t xml:space="preserve">(   ) </w:t>
      </w:r>
      <w:r w:rsidRPr="00C15EC3">
        <w:rPr>
          <w:rFonts w:eastAsia="MS Mincho"/>
          <w:kern w:val="0"/>
          <w:szCs w:val="21"/>
          <w:lang w:eastAsia="ja-JP"/>
        </w:rPr>
        <w:t xml:space="preserve">5. One of the key assumptions of the arousal theory is that we are motivated to pursue actions that help us maintain an ideal balance. </w:t>
      </w:r>
    </w:p>
    <w:p w:rsidR="00156AB9" w:rsidRPr="00C15EC3" w:rsidRDefault="00156AB9" w:rsidP="00156AB9">
      <w:pPr>
        <w:pStyle w:val="a9"/>
        <w:ind w:firstLine="0"/>
        <w:rPr>
          <w:rFonts w:eastAsia="MS Mincho"/>
          <w:kern w:val="0"/>
          <w:szCs w:val="21"/>
          <w:lang w:eastAsia="ja-JP"/>
        </w:rPr>
      </w:pPr>
      <w:r>
        <w:rPr>
          <w:rFonts w:eastAsia="MS Mincho" w:hint="eastAsia"/>
          <w:kern w:val="0"/>
          <w:szCs w:val="21"/>
          <w:lang w:eastAsia="ja-JP"/>
        </w:rPr>
        <w:t xml:space="preserve">(   ) </w:t>
      </w:r>
      <w:r w:rsidRPr="00C15EC3">
        <w:rPr>
          <w:rFonts w:eastAsia="MS Mincho"/>
          <w:kern w:val="0"/>
          <w:szCs w:val="21"/>
          <w:lang w:eastAsia="ja-JP"/>
        </w:rPr>
        <w:t xml:space="preserve">6. </w:t>
      </w:r>
      <w:r w:rsidRPr="00C15EC3">
        <w:rPr>
          <w:rFonts w:eastAsia="MS Mincho" w:hint="eastAsia"/>
          <w:kern w:val="0"/>
          <w:szCs w:val="21"/>
          <w:lang w:eastAsia="ja-JP"/>
        </w:rPr>
        <w:t>W</w:t>
      </w:r>
      <w:r w:rsidRPr="00C15EC3">
        <w:rPr>
          <w:rFonts w:eastAsia="MS Mincho"/>
          <w:kern w:val="0"/>
          <w:szCs w:val="21"/>
          <w:lang w:eastAsia="ja-JP"/>
        </w:rPr>
        <w:t xml:space="preserve">ithout fulfilling the basic biological needs such as food and shelter, humans will not look for the higher level of needs such as self-actualization and respect. </w:t>
      </w:r>
    </w:p>
    <w:p w:rsidR="00156AB9" w:rsidRPr="00C15EC3" w:rsidRDefault="00156AB9" w:rsidP="00156AB9">
      <w:pPr>
        <w:pStyle w:val="a9"/>
        <w:ind w:firstLine="0"/>
        <w:rPr>
          <w:rFonts w:eastAsia="MS Mincho"/>
          <w:kern w:val="0"/>
          <w:szCs w:val="21"/>
          <w:lang w:eastAsia="ja-JP"/>
        </w:rPr>
      </w:pPr>
      <w:r>
        <w:rPr>
          <w:rFonts w:eastAsia="MS Mincho" w:hint="eastAsia"/>
          <w:kern w:val="0"/>
          <w:szCs w:val="21"/>
          <w:lang w:eastAsia="ja-JP"/>
        </w:rPr>
        <w:t xml:space="preserve">(   ) </w:t>
      </w:r>
      <w:r w:rsidRPr="00C15EC3">
        <w:rPr>
          <w:rFonts w:eastAsia="MS Mincho"/>
          <w:kern w:val="0"/>
          <w:szCs w:val="21"/>
          <w:lang w:eastAsia="ja-JP"/>
        </w:rPr>
        <w:t xml:space="preserve">7. Things that seem unlikely to produce personal benefit have a high valence. </w:t>
      </w:r>
    </w:p>
    <w:p w:rsidR="00156AB9" w:rsidRPr="00C15EC3" w:rsidRDefault="00156AB9" w:rsidP="00156AB9">
      <w:pPr>
        <w:pStyle w:val="a9"/>
        <w:ind w:firstLine="0"/>
        <w:rPr>
          <w:rFonts w:eastAsia="MS Mincho"/>
          <w:kern w:val="0"/>
          <w:szCs w:val="21"/>
          <w:lang w:eastAsia="ja-JP"/>
        </w:rPr>
      </w:pPr>
      <w:r>
        <w:rPr>
          <w:rFonts w:eastAsia="MS Mincho" w:hint="eastAsia"/>
          <w:kern w:val="0"/>
          <w:szCs w:val="21"/>
          <w:lang w:eastAsia="ja-JP"/>
        </w:rPr>
        <w:t xml:space="preserve">(   ) </w:t>
      </w:r>
      <w:r w:rsidRPr="00C15EC3">
        <w:rPr>
          <w:rFonts w:eastAsia="MS Mincho"/>
          <w:kern w:val="0"/>
          <w:szCs w:val="21"/>
          <w:lang w:eastAsia="ja-JP"/>
        </w:rPr>
        <w:t xml:space="preserve">8. Students choosing the same course have same intensity of motivation for learning it. </w:t>
      </w:r>
    </w:p>
    <w:p w:rsidR="00156AB9" w:rsidRPr="00C15EC3" w:rsidRDefault="00156AB9" w:rsidP="00156AB9">
      <w:pPr>
        <w:pStyle w:val="a9"/>
        <w:ind w:firstLine="0"/>
        <w:rPr>
          <w:rFonts w:eastAsia="MS Mincho"/>
          <w:kern w:val="0"/>
          <w:szCs w:val="21"/>
          <w:lang w:eastAsia="ja-JP"/>
        </w:rPr>
      </w:pPr>
      <w:r>
        <w:rPr>
          <w:rFonts w:eastAsia="MS Mincho" w:hint="eastAsia"/>
          <w:kern w:val="0"/>
          <w:szCs w:val="21"/>
          <w:lang w:eastAsia="ja-JP"/>
        </w:rPr>
        <w:t xml:space="preserve">(   ) </w:t>
      </w:r>
      <w:r w:rsidRPr="00C15EC3">
        <w:rPr>
          <w:rFonts w:eastAsia="MS Mincho"/>
          <w:kern w:val="0"/>
          <w:szCs w:val="21"/>
          <w:lang w:eastAsia="ja-JP"/>
        </w:rPr>
        <w:t xml:space="preserve">9. Motivation is the force that initiates, guides, and maintains goal-oriented activities. </w:t>
      </w:r>
    </w:p>
    <w:p w:rsidR="00156AB9" w:rsidRPr="00C15EC3" w:rsidRDefault="00156AB9" w:rsidP="00156AB9">
      <w:pPr>
        <w:pStyle w:val="a9"/>
        <w:ind w:firstLine="0"/>
        <w:rPr>
          <w:rFonts w:eastAsia="MS Mincho"/>
          <w:kern w:val="0"/>
          <w:szCs w:val="21"/>
          <w:lang w:eastAsia="ja-JP"/>
        </w:rPr>
      </w:pPr>
      <w:r>
        <w:rPr>
          <w:rFonts w:eastAsia="MS Mincho" w:hint="eastAsia"/>
          <w:kern w:val="0"/>
          <w:szCs w:val="21"/>
          <w:lang w:eastAsia="ja-JP"/>
        </w:rPr>
        <w:t xml:space="preserve">(   ) </w:t>
      </w:r>
      <w:r w:rsidRPr="00C15EC3">
        <w:rPr>
          <w:rFonts w:eastAsia="MS Mincho" w:hint="eastAsia"/>
          <w:kern w:val="0"/>
          <w:szCs w:val="21"/>
          <w:lang w:eastAsia="ja-JP"/>
        </w:rPr>
        <w:t>10.</w:t>
      </w:r>
      <w:r w:rsidRPr="00C15EC3">
        <w:rPr>
          <w:rFonts w:eastAsia="MS Mincho"/>
          <w:kern w:val="0"/>
          <w:szCs w:val="21"/>
          <w:lang w:eastAsia="ja-JP"/>
        </w:rPr>
        <w:t xml:space="preserve"> If people feel like they are not capable of achieving the desired outcome, they will be less likely to try.</w:t>
      </w:r>
    </w:p>
    <w:p w:rsidR="00400CE7" w:rsidRPr="00695D8D" w:rsidRDefault="00400CE7">
      <w:pPr>
        <w:rPr>
          <w:rFonts w:ascii="Times New Roman" w:eastAsia="MS Mincho" w:hAnsi="Times New Roman"/>
          <w:szCs w:val="27"/>
          <w:lang w:eastAsia="ja-JP"/>
        </w:rPr>
      </w:pPr>
    </w:p>
    <w:p w:rsidR="0080718E" w:rsidRDefault="00CD64A4">
      <w:pPr>
        <w:rPr>
          <w:rFonts w:ascii="Times New Roman" w:hAnsi="Times New Roman"/>
        </w:rPr>
      </w:pPr>
      <w:r>
        <w:rPr>
          <w:rFonts w:ascii="Times New Roman" w:eastAsia="黑体" w:hAnsi="Times New Roman"/>
          <w:b/>
          <w:sz w:val="24"/>
          <w:szCs w:val="24"/>
        </w:rPr>
        <w:fldChar w:fldCharType="begin"/>
      </w:r>
      <w:r>
        <w:rPr>
          <w:rFonts w:ascii="Times New Roman" w:eastAsia="黑体" w:hAnsi="Times New Roman"/>
          <w:b/>
          <w:sz w:val="24"/>
          <w:szCs w:val="24"/>
        </w:rPr>
        <w:instrText xml:space="preserve"> </w:instrText>
      </w:r>
      <w:r>
        <w:rPr>
          <w:rFonts w:ascii="Times New Roman" w:eastAsia="黑体" w:hAnsi="Times New Roman" w:hint="eastAsia"/>
          <w:b/>
          <w:sz w:val="24"/>
          <w:szCs w:val="24"/>
        </w:rPr>
        <w:instrText>= 6 \* ROMAN</w:instrText>
      </w:r>
      <w:r>
        <w:rPr>
          <w:rFonts w:ascii="Times New Roman" w:eastAsia="黑体" w:hAnsi="Times New Roman"/>
          <w:b/>
          <w:sz w:val="24"/>
          <w:szCs w:val="24"/>
        </w:rPr>
        <w:instrText xml:space="preserve"> </w:instrText>
      </w:r>
      <w:r>
        <w:rPr>
          <w:rFonts w:ascii="Times New Roman" w:eastAsia="黑体" w:hAnsi="Times New Roman"/>
          <w:b/>
          <w:sz w:val="24"/>
          <w:szCs w:val="24"/>
        </w:rPr>
        <w:fldChar w:fldCharType="separate"/>
      </w:r>
      <w:proofErr w:type="gramStart"/>
      <w:r>
        <w:rPr>
          <w:rFonts w:ascii="Times New Roman" w:eastAsia="黑体" w:hAnsi="Times New Roman"/>
          <w:b/>
          <w:noProof/>
          <w:sz w:val="24"/>
          <w:szCs w:val="24"/>
        </w:rPr>
        <w:t>VI</w:t>
      </w:r>
      <w:r>
        <w:rPr>
          <w:rFonts w:ascii="Times New Roman" w:eastAsia="黑体" w:hAnsi="Times New Roman"/>
          <w:b/>
          <w:sz w:val="24"/>
          <w:szCs w:val="24"/>
        </w:rPr>
        <w:fldChar w:fldCharType="end"/>
      </w:r>
      <w:r w:rsidR="00364D9E">
        <w:rPr>
          <w:rFonts w:ascii="Times New Roman" w:eastAsia="黑体" w:hAnsi="Times New Roman" w:hint="eastAsia"/>
          <w:b/>
          <w:sz w:val="24"/>
          <w:szCs w:val="24"/>
        </w:rPr>
        <w:t>.</w:t>
      </w:r>
      <w:proofErr w:type="gramEnd"/>
      <w:r w:rsidR="00887C3C">
        <w:rPr>
          <w:rFonts w:ascii="Times New Roman" w:eastAsia="黑体" w:hAnsi="Times New Roman" w:hint="eastAsia"/>
          <w:b/>
          <w:sz w:val="24"/>
          <w:szCs w:val="24"/>
        </w:rPr>
        <w:t xml:space="preserve"> </w:t>
      </w:r>
      <w:r w:rsidR="00887C3C">
        <w:rPr>
          <w:rFonts w:ascii="Times New Roman" w:hAnsi="Times New Roman" w:hint="eastAsia"/>
          <w:szCs w:val="27"/>
        </w:rPr>
        <w:t xml:space="preserve">Translate the </w:t>
      </w:r>
      <w:r w:rsidR="00447E54">
        <w:rPr>
          <w:rFonts w:ascii="Times New Roman" w:hAnsi="Times New Roman" w:hint="eastAsia"/>
          <w:szCs w:val="27"/>
        </w:rPr>
        <w:t xml:space="preserve">three </w:t>
      </w:r>
      <w:r w:rsidR="00887C3C">
        <w:rPr>
          <w:rFonts w:ascii="Times New Roman" w:hAnsi="Times New Roman" w:hint="eastAsia"/>
          <w:szCs w:val="27"/>
        </w:rPr>
        <w:t xml:space="preserve">underlined </w:t>
      </w:r>
      <w:r w:rsidR="00502610">
        <w:rPr>
          <w:rFonts w:ascii="Times New Roman" w:hAnsi="Times New Roman" w:hint="eastAsia"/>
          <w:szCs w:val="27"/>
        </w:rPr>
        <w:t>parts</w:t>
      </w:r>
      <w:r w:rsidR="00887C3C">
        <w:rPr>
          <w:rFonts w:ascii="Times New Roman" w:hAnsi="Times New Roman" w:hint="eastAsia"/>
          <w:szCs w:val="27"/>
        </w:rPr>
        <w:t xml:space="preserve"> into Chinese. </w:t>
      </w:r>
      <w:r w:rsidR="00E06EEA">
        <w:rPr>
          <w:rFonts w:ascii="Times New Roman" w:hAnsi="Times New Roman" w:hint="eastAsia"/>
        </w:rPr>
        <w:t>(</w:t>
      </w:r>
      <w:r w:rsidR="00502610">
        <w:rPr>
          <w:rFonts w:ascii="Times New Roman" w:hAnsi="Times New Roman" w:hint="eastAsia"/>
        </w:rPr>
        <w:t>5</w:t>
      </w:r>
      <w:r w:rsidR="00F77AA9">
        <w:rPr>
          <w:rFonts w:ascii="Calibri" w:hAnsi="Calibri"/>
        </w:rPr>
        <w:t>´</w:t>
      </w:r>
      <w:r w:rsidR="00E06EEA">
        <w:rPr>
          <w:rFonts w:ascii="Times New Roman" w:hAnsi="Times New Roman" w:hint="eastAsia"/>
        </w:rPr>
        <w:t>X</w:t>
      </w:r>
      <w:r w:rsidR="00502610">
        <w:rPr>
          <w:rFonts w:ascii="Times New Roman" w:hAnsi="Times New Roman" w:hint="eastAsia"/>
        </w:rPr>
        <w:t>3</w:t>
      </w:r>
      <w:r w:rsidR="00E06EEA">
        <w:rPr>
          <w:rFonts w:ascii="Times New Roman" w:hAnsi="Times New Roman" w:hint="eastAsia"/>
        </w:rPr>
        <w:t>=1</w:t>
      </w:r>
      <w:r w:rsidR="00EB0E84">
        <w:rPr>
          <w:rFonts w:ascii="Times New Roman" w:hAnsi="Times New Roman" w:hint="eastAsia"/>
        </w:rPr>
        <w:t>5</w:t>
      </w:r>
      <w:r w:rsidR="00F77AA9">
        <w:rPr>
          <w:rFonts w:ascii="Calibri" w:hAnsi="Calibri"/>
        </w:rPr>
        <w:t>´</w:t>
      </w:r>
      <w:r w:rsidR="00E06EEA">
        <w:rPr>
          <w:rFonts w:ascii="Times New Roman" w:hAnsi="Times New Roman" w:hint="eastAsia"/>
        </w:rPr>
        <w:t xml:space="preserve">) </w:t>
      </w:r>
    </w:p>
    <w:p w:rsidR="001D5DC8" w:rsidRPr="001D5DC8" w:rsidRDefault="001D5DC8" w:rsidP="001D5DC8">
      <w:pPr>
        <w:ind w:firstLineChars="200" w:firstLine="420"/>
        <w:rPr>
          <w:rFonts w:ascii="Times New Roman" w:hAnsi="Times New Roman" w:cs="Times New Roman"/>
        </w:rPr>
      </w:pPr>
      <w:r w:rsidRPr="001D5DC8">
        <w:rPr>
          <w:rFonts w:ascii="Times New Roman" w:hAnsi="Times New Roman" w:cs="Times New Roman"/>
        </w:rPr>
        <w:t>Jean Piaget's cognitive development theory is a blueprint that describes the stages of normal intellectual development, from infancy through adulthood. This includes thought, judgment, and knowledge. Piaget's four stages of intellectual (or cognitive) development are:</w:t>
      </w:r>
    </w:p>
    <w:p w:rsidR="001D5DC8" w:rsidRPr="001D5DC8" w:rsidRDefault="001D5DC8" w:rsidP="001D5DC8">
      <w:pPr>
        <w:ind w:firstLineChars="200" w:firstLine="420"/>
        <w:rPr>
          <w:rFonts w:ascii="Times New Roman" w:hAnsi="Times New Roman" w:cs="Times New Roman"/>
        </w:rPr>
      </w:pPr>
      <w:r w:rsidRPr="001D5DC8">
        <w:rPr>
          <w:rFonts w:ascii="Times New Roman" w:hAnsi="Times New Roman" w:cs="Times New Roman"/>
        </w:rPr>
        <w:t xml:space="preserve">Sensorimotor Stage: birth through ages 18-24 months </w:t>
      </w:r>
    </w:p>
    <w:p w:rsidR="001D5DC8" w:rsidRPr="001D5DC8" w:rsidRDefault="001D5DC8" w:rsidP="001D5DC8">
      <w:pPr>
        <w:ind w:firstLineChars="200" w:firstLine="420"/>
        <w:rPr>
          <w:rFonts w:ascii="Times New Roman" w:hAnsi="Times New Roman" w:cs="Times New Roman"/>
        </w:rPr>
      </w:pPr>
      <w:r w:rsidRPr="00C9131A">
        <w:rPr>
          <w:rFonts w:ascii="Times New Roman" w:hAnsi="Times New Roman" w:cs="Times New Roman"/>
          <w:u w:val="single"/>
        </w:rPr>
        <w:t xml:space="preserve">During the early stage, infants are only aware of what is immediate in front of them. They focus on what they see, what they are doing, and physical interactions with their immediate environment. Because they don't yet know how things react, they're constantly experimenting with </w:t>
      </w:r>
      <w:r w:rsidRPr="00C9131A">
        <w:rPr>
          <w:rFonts w:ascii="Times New Roman" w:hAnsi="Times New Roman" w:cs="Times New Roman"/>
          <w:u w:val="single"/>
        </w:rPr>
        <w:lastRenderedPageBreak/>
        <w:t>activities such as shaking or throwing things, putting things in their mouths, and learning about the world through trial and error.</w:t>
      </w:r>
      <w:r w:rsidR="001F2B77">
        <w:rPr>
          <w:rFonts w:ascii="Times New Roman" w:hAnsi="Times New Roman" w:cs="Times New Roman"/>
          <w:u w:val="single"/>
        </w:rPr>
        <w:fldChar w:fldCharType="begin"/>
      </w:r>
      <w:r w:rsidR="001F2B77">
        <w:rPr>
          <w:rFonts w:ascii="Times New Roman" w:hAnsi="Times New Roman" w:cs="Times New Roman"/>
          <w:u w:val="single"/>
        </w:rPr>
        <w:instrText xml:space="preserve"> </w:instrText>
      </w:r>
      <w:r w:rsidR="001F2B77">
        <w:rPr>
          <w:rFonts w:ascii="Times New Roman" w:hAnsi="Times New Roman" w:cs="Times New Roman" w:hint="eastAsia"/>
          <w:u w:val="single"/>
        </w:rPr>
        <w:instrText>= 1 \* GB3</w:instrText>
      </w:r>
      <w:r w:rsidR="001F2B77">
        <w:rPr>
          <w:rFonts w:ascii="Times New Roman" w:hAnsi="Times New Roman" w:cs="Times New Roman"/>
          <w:u w:val="single"/>
        </w:rPr>
        <w:instrText xml:space="preserve"> </w:instrText>
      </w:r>
      <w:r w:rsidR="001F2B77">
        <w:rPr>
          <w:rFonts w:ascii="Times New Roman" w:hAnsi="Times New Roman" w:cs="Times New Roman"/>
          <w:u w:val="single"/>
        </w:rPr>
        <w:fldChar w:fldCharType="separate"/>
      </w:r>
      <w:r w:rsidR="001F2B77">
        <w:rPr>
          <w:rFonts w:ascii="Times New Roman" w:hAnsi="Times New Roman" w:cs="Times New Roman" w:hint="eastAsia"/>
          <w:noProof/>
          <w:u w:val="single"/>
        </w:rPr>
        <w:t>①</w:t>
      </w:r>
      <w:r w:rsidR="001F2B77">
        <w:rPr>
          <w:rFonts w:ascii="Times New Roman" w:hAnsi="Times New Roman" w:cs="Times New Roman"/>
          <w:u w:val="single"/>
        </w:rPr>
        <w:fldChar w:fldCharType="end"/>
      </w:r>
      <w:r w:rsidRPr="001D5DC8">
        <w:rPr>
          <w:rFonts w:ascii="Times New Roman" w:hAnsi="Times New Roman" w:cs="Times New Roman"/>
        </w:rPr>
        <w:t xml:space="preserve"> The later stage includes goal-oriented behavior which brings about a desired result.</w:t>
      </w:r>
    </w:p>
    <w:p w:rsidR="001D5DC8" w:rsidRPr="001D5DC8" w:rsidRDefault="001D5DC8" w:rsidP="001D5DC8">
      <w:pPr>
        <w:rPr>
          <w:rFonts w:ascii="Times New Roman" w:hAnsi="Times New Roman" w:cs="Times New Roman"/>
        </w:rPr>
      </w:pPr>
      <w:r w:rsidRPr="001D5DC8">
        <w:rPr>
          <w:rFonts w:ascii="Times New Roman" w:hAnsi="Times New Roman" w:cs="Times New Roman"/>
        </w:rPr>
        <w:t>     Between ages 7 and 9 months, infants begin to realize that an object exists even if it can no longer be seen. This important milestone — known as object permanence</w:t>
      </w:r>
      <w:r w:rsidRPr="001D5DC8">
        <w:rPr>
          <w:rFonts w:ascii="Times New Roman" w:hAnsi="Times New Roman" w:cs="Times New Roman" w:hint="eastAsia"/>
        </w:rPr>
        <w:t xml:space="preserve"> </w:t>
      </w:r>
      <w:r w:rsidRPr="001D5DC8">
        <w:rPr>
          <w:rFonts w:ascii="Times New Roman" w:hAnsi="Times New Roman" w:cs="Times New Roman"/>
        </w:rPr>
        <w:t>— is a sign that memory is developing. After infants start crawling, standing, and walking, their increased physical mobility leads to increased cognitive development. Near the end of the sensorimotor stage (18-24 months), infants reach another important milestone —</w:t>
      </w:r>
      <w:r w:rsidRPr="001D5DC8">
        <w:rPr>
          <w:rFonts w:ascii="Times New Roman" w:hAnsi="Times New Roman" w:cs="Times New Roman" w:hint="eastAsia"/>
        </w:rPr>
        <w:t xml:space="preserve"> </w:t>
      </w:r>
      <w:r w:rsidRPr="001D5DC8">
        <w:rPr>
          <w:rFonts w:ascii="Times New Roman" w:hAnsi="Times New Roman" w:cs="Times New Roman"/>
        </w:rPr>
        <w:t xml:space="preserve">early language development, a sign that they are developing some symbolic abilities. </w:t>
      </w:r>
    </w:p>
    <w:p w:rsidR="001D5DC8" w:rsidRPr="001D5DC8" w:rsidRDefault="001D5DC8" w:rsidP="001D5DC8">
      <w:pPr>
        <w:ind w:firstLineChars="200" w:firstLine="420"/>
        <w:rPr>
          <w:rFonts w:ascii="Times New Roman" w:hAnsi="Times New Roman" w:cs="Times New Roman"/>
        </w:rPr>
      </w:pPr>
      <w:r w:rsidRPr="001D5DC8">
        <w:rPr>
          <w:rFonts w:ascii="Times New Roman" w:hAnsi="Times New Roman" w:cs="Times New Roman"/>
        </w:rPr>
        <w:t>Preoperational Stage: Toddlerhood (18-24 months) through early childhood (age 7)</w:t>
      </w:r>
    </w:p>
    <w:p w:rsidR="001D5DC8" w:rsidRPr="001F2B77" w:rsidRDefault="001D5DC8" w:rsidP="001D5DC8">
      <w:pPr>
        <w:ind w:firstLineChars="200" w:firstLine="420"/>
        <w:rPr>
          <w:rFonts w:ascii="Times New Roman" w:hAnsi="Times New Roman" w:cs="Times New Roman"/>
        </w:rPr>
      </w:pPr>
      <w:r w:rsidRPr="001F2B77">
        <w:rPr>
          <w:rFonts w:ascii="Times New Roman" w:hAnsi="Times New Roman" w:cs="Times New Roman"/>
          <w:u w:val="single"/>
        </w:rPr>
        <w:t>During this stage, young children are able to think about things symbolically. Their language use becomes more mature. They also develop memory and imagination, which allows them to understand the difference between past and future, and engage in make-believe. However, their thinking is based on intuition and still not completely logical. They cannot yet grasp more complex concepts such as cause an</w:t>
      </w:r>
      <w:r w:rsidR="001F2B77">
        <w:rPr>
          <w:rFonts w:ascii="Times New Roman" w:hAnsi="Times New Roman" w:cs="Times New Roman"/>
          <w:u w:val="single"/>
        </w:rPr>
        <w:t>d effect, time, and comparison.</w:t>
      </w:r>
      <w:r w:rsidR="001F2B77">
        <w:rPr>
          <w:rFonts w:ascii="Times New Roman" w:hAnsi="Times New Roman" w:cs="Times New Roman"/>
          <w:u w:val="single"/>
        </w:rPr>
        <w:fldChar w:fldCharType="begin"/>
      </w:r>
      <w:r w:rsidR="001F2B77">
        <w:rPr>
          <w:rFonts w:ascii="Times New Roman" w:hAnsi="Times New Roman" w:cs="Times New Roman"/>
          <w:u w:val="single"/>
        </w:rPr>
        <w:instrText xml:space="preserve"> </w:instrText>
      </w:r>
      <w:r w:rsidR="001F2B77">
        <w:rPr>
          <w:rFonts w:ascii="Times New Roman" w:hAnsi="Times New Roman" w:cs="Times New Roman" w:hint="eastAsia"/>
          <w:u w:val="single"/>
        </w:rPr>
        <w:instrText>= 2 \* GB3</w:instrText>
      </w:r>
      <w:r w:rsidR="001F2B77">
        <w:rPr>
          <w:rFonts w:ascii="Times New Roman" w:hAnsi="Times New Roman" w:cs="Times New Roman"/>
          <w:u w:val="single"/>
        </w:rPr>
        <w:instrText xml:space="preserve"> </w:instrText>
      </w:r>
      <w:r w:rsidR="001F2B77">
        <w:rPr>
          <w:rFonts w:ascii="Times New Roman" w:hAnsi="Times New Roman" w:cs="Times New Roman"/>
          <w:u w:val="single"/>
        </w:rPr>
        <w:fldChar w:fldCharType="separate"/>
      </w:r>
      <w:r w:rsidR="001F2B77">
        <w:rPr>
          <w:rFonts w:ascii="Times New Roman" w:hAnsi="Times New Roman" w:cs="Times New Roman" w:hint="eastAsia"/>
          <w:noProof/>
          <w:u w:val="single"/>
        </w:rPr>
        <w:t>②</w:t>
      </w:r>
      <w:r w:rsidR="001F2B77">
        <w:rPr>
          <w:rFonts w:ascii="Times New Roman" w:hAnsi="Times New Roman" w:cs="Times New Roman"/>
          <w:u w:val="single"/>
        </w:rPr>
        <w:fldChar w:fldCharType="end"/>
      </w:r>
    </w:p>
    <w:p w:rsidR="001D5DC8" w:rsidRPr="001D5DC8" w:rsidRDefault="001D5DC8" w:rsidP="001D5DC8">
      <w:pPr>
        <w:ind w:firstLineChars="200" w:firstLine="420"/>
        <w:rPr>
          <w:rFonts w:ascii="Times New Roman" w:hAnsi="Times New Roman" w:cs="Times New Roman"/>
        </w:rPr>
      </w:pPr>
      <w:r w:rsidRPr="001D5DC8">
        <w:rPr>
          <w:rFonts w:ascii="Times New Roman" w:hAnsi="Times New Roman" w:cs="Times New Roman"/>
        </w:rPr>
        <w:t xml:space="preserve">Concrete Operational Stage: Ages 7 to 12 </w:t>
      </w:r>
    </w:p>
    <w:p w:rsidR="001D5DC8" w:rsidRPr="001F2B77" w:rsidRDefault="001D5DC8" w:rsidP="001D5DC8">
      <w:pPr>
        <w:ind w:firstLineChars="200" w:firstLine="420"/>
        <w:rPr>
          <w:rFonts w:ascii="Times New Roman" w:hAnsi="Times New Roman" w:cs="Times New Roman"/>
        </w:rPr>
      </w:pPr>
      <w:r w:rsidRPr="001F2B77">
        <w:rPr>
          <w:rFonts w:ascii="Times New Roman" w:hAnsi="Times New Roman" w:cs="Times New Roman"/>
          <w:u w:val="single"/>
        </w:rPr>
        <w:t>At this time, children demonstrate logical, concrete reasoning. Children's thinking becomes less egocentric and they are increasingly aware of external events. They begin to realize that one's own thoughts and feelings are unique and may not be shared by others or may not even be part of reality. During this stage, however, most children still can't think a</w:t>
      </w:r>
      <w:r w:rsidR="001F2B77">
        <w:rPr>
          <w:rFonts w:ascii="Times New Roman" w:hAnsi="Times New Roman" w:cs="Times New Roman"/>
          <w:u w:val="single"/>
        </w:rPr>
        <w:t>bstractly or hypothetically.</w:t>
      </w:r>
      <w:r w:rsidR="001F2B77">
        <w:rPr>
          <w:rFonts w:ascii="Times New Roman" w:hAnsi="Times New Roman" w:cs="Times New Roman"/>
          <w:u w:val="single"/>
        </w:rPr>
        <w:fldChar w:fldCharType="begin"/>
      </w:r>
      <w:r w:rsidR="001F2B77">
        <w:rPr>
          <w:rFonts w:ascii="Times New Roman" w:hAnsi="Times New Roman" w:cs="Times New Roman"/>
          <w:u w:val="single"/>
        </w:rPr>
        <w:instrText xml:space="preserve"> </w:instrText>
      </w:r>
      <w:r w:rsidR="001F2B77">
        <w:rPr>
          <w:rFonts w:ascii="Times New Roman" w:hAnsi="Times New Roman" w:cs="Times New Roman" w:hint="eastAsia"/>
          <w:u w:val="single"/>
        </w:rPr>
        <w:instrText>= 3 \* GB3</w:instrText>
      </w:r>
      <w:r w:rsidR="001F2B77">
        <w:rPr>
          <w:rFonts w:ascii="Times New Roman" w:hAnsi="Times New Roman" w:cs="Times New Roman"/>
          <w:u w:val="single"/>
        </w:rPr>
        <w:instrText xml:space="preserve"> </w:instrText>
      </w:r>
      <w:r w:rsidR="001F2B77">
        <w:rPr>
          <w:rFonts w:ascii="Times New Roman" w:hAnsi="Times New Roman" w:cs="Times New Roman"/>
          <w:u w:val="single"/>
        </w:rPr>
        <w:fldChar w:fldCharType="separate"/>
      </w:r>
      <w:r w:rsidR="001F2B77">
        <w:rPr>
          <w:rFonts w:ascii="Times New Roman" w:hAnsi="Times New Roman" w:cs="Times New Roman" w:hint="eastAsia"/>
          <w:noProof/>
          <w:u w:val="single"/>
        </w:rPr>
        <w:t>③</w:t>
      </w:r>
      <w:r w:rsidR="001F2B77">
        <w:rPr>
          <w:rFonts w:ascii="Times New Roman" w:hAnsi="Times New Roman" w:cs="Times New Roman"/>
          <w:u w:val="single"/>
        </w:rPr>
        <w:fldChar w:fldCharType="end"/>
      </w:r>
    </w:p>
    <w:p w:rsidR="001D5DC8" w:rsidRPr="001D5DC8" w:rsidRDefault="001D5DC8" w:rsidP="001D5DC8">
      <w:pPr>
        <w:ind w:firstLineChars="200" w:firstLine="420"/>
        <w:rPr>
          <w:rFonts w:ascii="Times New Roman" w:hAnsi="Times New Roman" w:cs="Times New Roman"/>
        </w:rPr>
      </w:pPr>
      <w:bookmarkStart w:id="5" w:name="OLE_LINK1"/>
      <w:r w:rsidRPr="001D5DC8">
        <w:rPr>
          <w:rFonts w:ascii="Times New Roman" w:hAnsi="Times New Roman" w:cs="Times New Roman"/>
        </w:rPr>
        <w:t xml:space="preserve">Formal Operational Stage: Adolescence through early adulthood </w:t>
      </w:r>
      <w:bookmarkEnd w:id="5"/>
      <w:r w:rsidRPr="001D5DC8">
        <w:rPr>
          <w:rFonts w:ascii="Times New Roman" w:hAnsi="Times New Roman" w:cs="Times New Roman"/>
        </w:rPr>
        <w:t xml:space="preserve"> </w:t>
      </w:r>
    </w:p>
    <w:p w:rsidR="001D5DC8" w:rsidRPr="001D5DC8" w:rsidRDefault="001D5DC8" w:rsidP="001D5DC8">
      <w:pPr>
        <w:ind w:firstLineChars="200" w:firstLine="420"/>
        <w:rPr>
          <w:rFonts w:ascii="Times New Roman" w:hAnsi="Times New Roman" w:cs="Times New Roman"/>
        </w:rPr>
      </w:pPr>
      <w:r w:rsidRPr="001D5DC8">
        <w:rPr>
          <w:rFonts w:ascii="Times New Roman" w:hAnsi="Times New Roman" w:cs="Times New Roman"/>
        </w:rPr>
        <w:t xml:space="preserve">Adolescents who reach this fourth stage of intellectual development are able to logically use symbols related to abstract concepts, such as algebra and science. They can think about multiple variables in systematic ways, formulate hypotheses, and consider possibilities. They also can ponder abstract relationships and concepts such as justice. Although Piaget believed in lifelong intellectual development, he insisted that the formal operational stage is the final stage of cognitive development, and that continued intellectual development in adults depends on the accumulation of knowledge. </w:t>
      </w:r>
    </w:p>
    <w:p w:rsidR="00E5373E" w:rsidRPr="00E5373E" w:rsidRDefault="00E5373E" w:rsidP="00E5373E">
      <w:pPr>
        <w:pStyle w:val="a8"/>
        <w:ind w:left="360" w:firstLineChars="0" w:firstLine="0"/>
        <w:rPr>
          <w:rFonts w:ascii="Times New Roman" w:hAnsi="Times New Roman"/>
        </w:rPr>
      </w:pPr>
    </w:p>
    <w:p w:rsidR="003F1FE5" w:rsidRDefault="006A66F8">
      <w:pPr>
        <w:rPr>
          <w:rFonts w:ascii="Times New Roman" w:hAnsi="Times New Roman"/>
        </w:rPr>
      </w:pPr>
      <w:r>
        <w:rPr>
          <w:rFonts w:ascii="Times New Roman" w:hAnsi="Times New Roman" w:hint="eastAsia"/>
        </w:rPr>
        <w:t>1.</w:t>
      </w:r>
      <w:r w:rsidR="00894A52">
        <w:rPr>
          <w:rFonts w:ascii="Times New Roman" w:hAnsi="Times New Roman" w:hint="eastAsia"/>
        </w:rPr>
        <w:t>_____________________________________________________________________________</w:t>
      </w:r>
    </w:p>
    <w:p w:rsidR="00894A52" w:rsidRDefault="00894A52">
      <w:pPr>
        <w:rPr>
          <w:rFonts w:ascii="Times New Roman" w:hAnsi="Times New Roman"/>
        </w:rPr>
      </w:pPr>
    </w:p>
    <w:p w:rsidR="00894A52" w:rsidRDefault="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894A52" w:rsidRDefault="00894A52" w:rsidP="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B7451A" w:rsidRDefault="00B7451A" w:rsidP="00B7451A">
      <w:pPr>
        <w:rPr>
          <w:rFonts w:ascii="Times New Roman" w:hAnsi="Times New Roman"/>
        </w:rPr>
      </w:pPr>
      <w:r>
        <w:rPr>
          <w:rFonts w:ascii="Times New Roman" w:hAnsi="Times New Roman" w:hint="eastAsia"/>
        </w:rPr>
        <w:t>_______________________________________________________________________________</w:t>
      </w:r>
    </w:p>
    <w:p w:rsidR="00B7451A" w:rsidRDefault="00B7451A">
      <w:pPr>
        <w:rPr>
          <w:rFonts w:ascii="Times New Roman" w:hAnsi="Times New Roman"/>
        </w:rPr>
      </w:pPr>
    </w:p>
    <w:p w:rsidR="003F1FE5" w:rsidRDefault="006A66F8">
      <w:pPr>
        <w:rPr>
          <w:rFonts w:ascii="Times New Roman" w:hAnsi="Times New Roman"/>
        </w:rPr>
      </w:pPr>
      <w:r>
        <w:rPr>
          <w:rFonts w:ascii="Times New Roman" w:hAnsi="Times New Roman" w:hint="eastAsia"/>
        </w:rPr>
        <w:t>2.</w:t>
      </w:r>
      <w:r w:rsidR="00894A52">
        <w:rPr>
          <w:rFonts w:ascii="Times New Roman" w:hAnsi="Times New Roman" w:hint="eastAsia"/>
        </w:rPr>
        <w:t>_____________________________________________________________________________</w:t>
      </w:r>
    </w:p>
    <w:p w:rsidR="00894A52" w:rsidRDefault="00894A52">
      <w:pPr>
        <w:rPr>
          <w:rFonts w:ascii="Times New Roman" w:hAnsi="Times New Roman"/>
        </w:rPr>
      </w:pPr>
    </w:p>
    <w:p w:rsidR="00894A52" w:rsidRDefault="00894A52" w:rsidP="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894A52" w:rsidRDefault="00894A52" w:rsidP="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B7451A" w:rsidRDefault="00B7451A" w:rsidP="00B7451A">
      <w:pPr>
        <w:rPr>
          <w:rFonts w:ascii="Times New Roman" w:hAnsi="Times New Roman"/>
        </w:rPr>
      </w:pPr>
      <w:r>
        <w:rPr>
          <w:rFonts w:ascii="Times New Roman" w:hAnsi="Times New Roman" w:hint="eastAsia"/>
        </w:rPr>
        <w:t>_______________________________________________________________________________</w:t>
      </w:r>
    </w:p>
    <w:p w:rsidR="00B7451A" w:rsidRDefault="00B7451A">
      <w:pPr>
        <w:rPr>
          <w:rFonts w:ascii="Times New Roman" w:hAnsi="Times New Roman"/>
        </w:rPr>
      </w:pPr>
    </w:p>
    <w:p w:rsidR="003F1FE5" w:rsidRDefault="006A66F8">
      <w:pPr>
        <w:rPr>
          <w:rFonts w:ascii="Times New Roman" w:hAnsi="Times New Roman"/>
        </w:rPr>
      </w:pPr>
      <w:r>
        <w:rPr>
          <w:rFonts w:ascii="Times New Roman" w:hAnsi="Times New Roman" w:hint="eastAsia"/>
        </w:rPr>
        <w:t>3.</w:t>
      </w:r>
      <w:r w:rsidR="00894A52">
        <w:rPr>
          <w:rFonts w:ascii="Times New Roman" w:hAnsi="Times New Roman" w:hint="eastAsia"/>
        </w:rPr>
        <w:t>_____________________________________________________________________________</w:t>
      </w:r>
    </w:p>
    <w:p w:rsidR="00894A52" w:rsidRDefault="00894A52">
      <w:pPr>
        <w:rPr>
          <w:rFonts w:ascii="Times New Roman" w:hAnsi="Times New Roman"/>
        </w:rPr>
      </w:pPr>
    </w:p>
    <w:p w:rsidR="00894A52" w:rsidRDefault="00894A52" w:rsidP="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894A52" w:rsidRDefault="00894A52" w:rsidP="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B7451A" w:rsidRDefault="00B7451A" w:rsidP="00B7451A">
      <w:pPr>
        <w:rPr>
          <w:rFonts w:ascii="Times New Roman" w:hAnsi="Times New Roman"/>
        </w:rPr>
      </w:pPr>
      <w:r>
        <w:rPr>
          <w:rFonts w:ascii="Times New Roman" w:hAnsi="Times New Roman" w:hint="eastAsia"/>
        </w:rPr>
        <w:t>_______________________________________________________________________________</w:t>
      </w:r>
    </w:p>
    <w:p w:rsidR="002F67C7" w:rsidRDefault="002F67C7">
      <w:pPr>
        <w:rPr>
          <w:rFonts w:ascii="Times New Roman" w:hAnsi="Times New Roman"/>
          <w:b/>
        </w:rPr>
      </w:pPr>
    </w:p>
    <w:p w:rsidR="00E06EEA" w:rsidRPr="00732D3B" w:rsidRDefault="00E06EEA">
      <w:pPr>
        <w:rPr>
          <w:rFonts w:ascii="Times New Roman" w:hAnsi="Times New Roman"/>
          <w:szCs w:val="27"/>
        </w:rPr>
      </w:pPr>
      <w:r w:rsidRPr="00E06EEA">
        <w:rPr>
          <w:rFonts w:ascii="Times New Roman" w:hAnsi="Times New Roman"/>
          <w:b/>
        </w:rPr>
        <w:fldChar w:fldCharType="begin"/>
      </w:r>
      <w:r w:rsidRPr="00E06EEA">
        <w:rPr>
          <w:rFonts w:ascii="Times New Roman" w:hAnsi="Times New Roman"/>
          <w:b/>
        </w:rPr>
        <w:instrText xml:space="preserve"> </w:instrText>
      </w:r>
      <w:r w:rsidRPr="00E06EEA">
        <w:rPr>
          <w:rFonts w:ascii="Times New Roman" w:hAnsi="Times New Roman" w:hint="eastAsia"/>
          <w:b/>
        </w:rPr>
        <w:instrText>= 7 \* ROMAN</w:instrText>
      </w:r>
      <w:r w:rsidRPr="00E06EEA">
        <w:rPr>
          <w:rFonts w:ascii="Times New Roman" w:hAnsi="Times New Roman"/>
          <w:b/>
        </w:rPr>
        <w:instrText xml:space="preserve"> </w:instrText>
      </w:r>
      <w:r w:rsidRPr="00E06EEA">
        <w:rPr>
          <w:rFonts w:ascii="Times New Roman" w:hAnsi="Times New Roman"/>
          <w:b/>
        </w:rPr>
        <w:fldChar w:fldCharType="separate"/>
      </w:r>
      <w:proofErr w:type="gramStart"/>
      <w:r w:rsidRPr="00E06EEA">
        <w:rPr>
          <w:rFonts w:ascii="Times New Roman" w:hAnsi="Times New Roman"/>
          <w:b/>
          <w:noProof/>
        </w:rPr>
        <w:t>VII</w:t>
      </w:r>
      <w:r w:rsidRPr="00E06EEA">
        <w:rPr>
          <w:rFonts w:ascii="Times New Roman" w:hAnsi="Times New Roman"/>
          <w:b/>
        </w:rPr>
        <w:fldChar w:fldCharType="end"/>
      </w:r>
      <w:r w:rsidRPr="00E06EEA">
        <w:rPr>
          <w:rFonts w:ascii="Times New Roman" w:hAnsi="Times New Roman" w:hint="eastAsia"/>
          <w:b/>
        </w:rPr>
        <w:t>.</w:t>
      </w:r>
      <w:proofErr w:type="gramEnd"/>
      <w:r>
        <w:rPr>
          <w:rFonts w:ascii="Times New Roman" w:hAnsi="Times New Roman" w:hint="eastAsia"/>
        </w:rPr>
        <w:t xml:space="preserve"> </w:t>
      </w:r>
      <w:r>
        <w:rPr>
          <w:rFonts w:ascii="Times New Roman" w:hAnsi="Times New Roman" w:hint="eastAsia"/>
          <w:szCs w:val="27"/>
        </w:rPr>
        <w:t xml:space="preserve">Translate the </w:t>
      </w:r>
      <w:r w:rsidR="00472046">
        <w:rPr>
          <w:rFonts w:ascii="Times New Roman" w:hAnsi="Times New Roman" w:hint="eastAsia"/>
          <w:szCs w:val="27"/>
        </w:rPr>
        <w:t>following Chinese</w:t>
      </w:r>
      <w:r>
        <w:rPr>
          <w:rFonts w:ascii="Times New Roman" w:hAnsi="Times New Roman" w:hint="eastAsia"/>
          <w:szCs w:val="27"/>
        </w:rPr>
        <w:t xml:space="preserve"> sentences into English. </w:t>
      </w:r>
      <w:r>
        <w:rPr>
          <w:rFonts w:ascii="Times New Roman" w:hAnsi="Times New Roman" w:hint="eastAsia"/>
        </w:rPr>
        <w:t>(</w:t>
      </w:r>
      <w:r w:rsidR="004F6A79">
        <w:rPr>
          <w:rFonts w:ascii="Times New Roman" w:hAnsi="Times New Roman" w:hint="eastAsia"/>
        </w:rPr>
        <w:t>4</w:t>
      </w:r>
      <w:r w:rsidR="00F77AA9">
        <w:rPr>
          <w:rFonts w:ascii="Calibri" w:hAnsi="Calibri"/>
        </w:rPr>
        <w:t>´</w:t>
      </w:r>
      <w:r>
        <w:rPr>
          <w:rFonts w:ascii="Times New Roman" w:hAnsi="Times New Roman" w:hint="eastAsia"/>
        </w:rPr>
        <w:t>X5=</w:t>
      </w:r>
      <w:r w:rsidR="004F6A79">
        <w:rPr>
          <w:rFonts w:ascii="Times New Roman" w:hAnsi="Times New Roman" w:hint="eastAsia"/>
        </w:rPr>
        <w:t>20</w:t>
      </w:r>
      <w:r w:rsidR="00F77AA9">
        <w:rPr>
          <w:rFonts w:ascii="Calibri" w:hAnsi="Calibri"/>
        </w:rPr>
        <w:t>´</w:t>
      </w:r>
      <w:r>
        <w:rPr>
          <w:rFonts w:ascii="Times New Roman" w:hAnsi="Times New Roman" w:hint="eastAsia"/>
        </w:rPr>
        <w:t>)</w:t>
      </w:r>
      <w:r w:rsidR="00025A99">
        <w:rPr>
          <w:rFonts w:ascii="Times New Roman" w:hAnsi="Times New Roman" w:hint="eastAsia"/>
        </w:rPr>
        <w:t xml:space="preserve"> </w:t>
      </w:r>
    </w:p>
    <w:p w:rsidR="008B54A5" w:rsidRDefault="004E3495" w:rsidP="005C706A">
      <w:pPr>
        <w:pStyle w:val="a8"/>
        <w:numPr>
          <w:ilvl w:val="0"/>
          <w:numId w:val="5"/>
        </w:numPr>
        <w:ind w:firstLineChars="0"/>
      </w:pPr>
      <w:proofErr w:type="gramStart"/>
      <w:r w:rsidRPr="00B44304">
        <w:t>创客教育</w:t>
      </w:r>
      <w:proofErr w:type="gramEnd"/>
      <w:r w:rsidRPr="00B44304">
        <w:t>是指利用各种各样的实践活动</w:t>
      </w:r>
      <w:r>
        <w:rPr>
          <w:rFonts w:hint="eastAsia"/>
        </w:rPr>
        <w:t>（</w:t>
      </w:r>
      <w:r w:rsidRPr="00B44304">
        <w:t>如建筑、计算机编程和缝纫</w:t>
      </w:r>
      <w:r>
        <w:rPr>
          <w:rFonts w:hint="eastAsia"/>
        </w:rPr>
        <w:t>）</w:t>
      </w:r>
      <w:r w:rsidRPr="00B44304">
        <w:t>来支持学术学习，并培养一种重视</w:t>
      </w:r>
      <w:r>
        <w:rPr>
          <w:rFonts w:hint="eastAsia"/>
        </w:rPr>
        <w:t>玩兴</w:t>
      </w:r>
      <w:r w:rsidRPr="00B44304">
        <w:t>和实验、成长和迭代、协作和社区的心态。</w:t>
      </w:r>
      <w:r>
        <w:rPr>
          <w:rFonts w:hint="eastAsia"/>
        </w:rPr>
        <w:t>（</w:t>
      </w:r>
      <w:r w:rsidR="00901CA9">
        <w:rPr>
          <w:rFonts w:hint="eastAsia"/>
        </w:rPr>
        <w:t>玩兴</w:t>
      </w:r>
      <w:r w:rsidR="00901CA9">
        <w:rPr>
          <w:rFonts w:hint="eastAsia"/>
        </w:rPr>
        <w:t>：</w:t>
      </w:r>
      <w:r w:rsidR="00901CA9" w:rsidRPr="006A1910">
        <w:rPr>
          <w:rFonts w:ascii="Times New Roman" w:hAnsi="Times New Roman" w:cs="Times New Roman"/>
        </w:rPr>
        <w:t>playfulness</w:t>
      </w:r>
      <w:r w:rsidR="00901CA9">
        <w:rPr>
          <w:rFonts w:ascii="Times New Roman" w:hAnsi="Times New Roman" w:cs="Times New Roman" w:hint="eastAsia"/>
        </w:rPr>
        <w:t>；</w:t>
      </w:r>
      <w:r w:rsidRPr="00B44304">
        <w:t>迭代</w:t>
      </w:r>
      <w:r>
        <w:rPr>
          <w:rFonts w:hint="eastAsia"/>
        </w:rPr>
        <w:t>：</w:t>
      </w:r>
      <w:r w:rsidRPr="0015055A">
        <w:t>iteration</w:t>
      </w:r>
      <w:r>
        <w:rPr>
          <w:rFonts w:hint="eastAsia"/>
        </w:rPr>
        <w:t>）</w:t>
      </w:r>
      <w:r w:rsidR="005C706A">
        <w:rPr>
          <w:rFonts w:hint="eastAsia"/>
        </w:rPr>
        <w:t xml:space="preserve"> </w:t>
      </w:r>
    </w:p>
    <w:p w:rsidR="005C706A" w:rsidRPr="003D4043" w:rsidRDefault="003D4043" w:rsidP="005C706A">
      <w:pPr>
        <w:pStyle w:val="a8"/>
        <w:numPr>
          <w:ilvl w:val="0"/>
          <w:numId w:val="5"/>
        </w:numPr>
        <w:ind w:firstLineChars="0"/>
        <w:rPr>
          <w:rFonts w:ascii="Times New Roman" w:hAnsi="Times New Roman" w:cs="Times New Roman"/>
          <w:szCs w:val="21"/>
        </w:rPr>
      </w:pPr>
      <w:r w:rsidRPr="008566FF">
        <w:t>教师</w:t>
      </w:r>
      <w:r>
        <w:rPr>
          <w:rFonts w:hint="eastAsia"/>
        </w:rPr>
        <w:t>不一定总能</w:t>
      </w:r>
      <w:r>
        <w:t>意识到他们讲座和</w:t>
      </w:r>
      <w:r>
        <w:rPr>
          <w:rFonts w:hint="eastAsia"/>
        </w:rPr>
        <w:t>教学</w:t>
      </w:r>
      <w:r w:rsidRPr="008566FF">
        <w:t>材料</w:t>
      </w:r>
      <w:r>
        <w:rPr>
          <w:rFonts w:hint="eastAsia"/>
        </w:rPr>
        <w:t>中</w:t>
      </w:r>
      <w:r w:rsidRPr="008566FF">
        <w:t>的</w:t>
      </w:r>
      <w:r>
        <w:rPr>
          <w:rFonts w:hint="eastAsia"/>
        </w:rPr>
        <w:t>不足</w:t>
      </w:r>
      <w:r w:rsidRPr="008566FF">
        <w:t>，这</w:t>
      </w:r>
      <w:r>
        <w:rPr>
          <w:rFonts w:hint="eastAsia"/>
        </w:rPr>
        <w:t>些不足</w:t>
      </w:r>
      <w:r w:rsidRPr="008566FF">
        <w:t>可能会让学生对某些概念感到困惑。人工智能提供了一种解决这个问题的方法。</w:t>
      </w:r>
    </w:p>
    <w:p w:rsidR="003D4043" w:rsidRPr="002C10E5" w:rsidRDefault="002C10E5" w:rsidP="005C706A">
      <w:pPr>
        <w:pStyle w:val="a8"/>
        <w:numPr>
          <w:ilvl w:val="0"/>
          <w:numId w:val="5"/>
        </w:numPr>
        <w:ind w:firstLineChars="0"/>
        <w:rPr>
          <w:rFonts w:ascii="Times New Roman" w:hAnsi="Times New Roman" w:cs="Times New Roman"/>
          <w:szCs w:val="21"/>
        </w:rPr>
      </w:pPr>
      <w:r w:rsidRPr="00285D32">
        <w:t>有些人认为，衡量一所学校在教育方面的成功</w:t>
      </w:r>
      <w:r>
        <w:rPr>
          <w:rFonts w:hint="eastAsia"/>
        </w:rPr>
        <w:t>与否</w:t>
      </w:r>
      <w:r w:rsidRPr="00285D32">
        <w:t>，不是看有多少学生毕业，而是看学生学了多少知识，以及他们能用这些知识做什么。</w:t>
      </w:r>
      <w:r>
        <w:rPr>
          <w:rFonts w:hint="eastAsia"/>
        </w:rPr>
        <w:t xml:space="preserve"> </w:t>
      </w:r>
    </w:p>
    <w:p w:rsidR="002C10E5" w:rsidRPr="00232DA3" w:rsidRDefault="007B55E1" w:rsidP="005C706A">
      <w:pPr>
        <w:pStyle w:val="a8"/>
        <w:numPr>
          <w:ilvl w:val="0"/>
          <w:numId w:val="5"/>
        </w:numPr>
        <w:ind w:firstLineChars="0"/>
      </w:pPr>
      <w:r w:rsidRPr="00E364AB">
        <w:t>抽象推理主要是学校</w:t>
      </w:r>
      <w:r>
        <w:rPr>
          <w:rFonts w:hint="eastAsia"/>
        </w:rPr>
        <w:t>教育的重点</w:t>
      </w:r>
      <w:r w:rsidRPr="00E364AB">
        <w:t>，例如数学公式的使用。在校外的环境中，比如杂货店，人们经常使用情境推理来解决各种问题。</w:t>
      </w:r>
      <w:r w:rsidR="003436EB">
        <w:rPr>
          <w:rFonts w:hint="eastAsia"/>
        </w:rPr>
        <w:t>（</w:t>
      </w:r>
      <w:r w:rsidR="003436EB" w:rsidRPr="00E364AB">
        <w:t>推理</w:t>
      </w:r>
      <w:r w:rsidR="003436EB">
        <w:rPr>
          <w:rFonts w:hint="eastAsia"/>
        </w:rPr>
        <w:t>：</w:t>
      </w:r>
      <w:r w:rsidR="003436EB" w:rsidRPr="006A1910">
        <w:rPr>
          <w:rFonts w:ascii="Times New Roman" w:hAnsi="Times New Roman" w:cs="Times New Roman"/>
        </w:rPr>
        <w:t>reasoning</w:t>
      </w:r>
      <w:r w:rsidR="003436EB">
        <w:rPr>
          <w:rFonts w:hint="eastAsia"/>
        </w:rPr>
        <w:t>）</w:t>
      </w:r>
      <w:bookmarkStart w:id="6" w:name="_GoBack"/>
      <w:bookmarkEnd w:id="6"/>
    </w:p>
    <w:p w:rsidR="007B55E1" w:rsidRPr="00232DA3" w:rsidRDefault="007B55E1" w:rsidP="005C706A">
      <w:pPr>
        <w:pStyle w:val="a8"/>
        <w:numPr>
          <w:ilvl w:val="0"/>
          <w:numId w:val="5"/>
        </w:numPr>
        <w:ind w:firstLineChars="0"/>
      </w:pPr>
      <w:r w:rsidRPr="00232DA3">
        <w:rPr>
          <w:rFonts w:hint="eastAsia"/>
        </w:rPr>
        <w:t>学习理论描述的是知识是如何在学习过程中被吸收、处理和</w:t>
      </w:r>
      <w:r w:rsidR="00934382" w:rsidRPr="00232DA3">
        <w:rPr>
          <w:rFonts w:hint="eastAsia"/>
        </w:rPr>
        <w:t>记忆的。认知、情感</w:t>
      </w:r>
      <w:r w:rsidR="00AE5B0D" w:rsidRPr="00232DA3">
        <w:rPr>
          <w:rFonts w:hint="eastAsia"/>
        </w:rPr>
        <w:t>和</w:t>
      </w:r>
      <w:r w:rsidR="00934382" w:rsidRPr="00232DA3">
        <w:rPr>
          <w:rFonts w:hint="eastAsia"/>
        </w:rPr>
        <w:t>环境</w:t>
      </w:r>
      <w:r w:rsidR="00AE5B0D" w:rsidRPr="00232DA3">
        <w:rPr>
          <w:rFonts w:hint="eastAsia"/>
        </w:rPr>
        <w:t>的影响</w:t>
      </w:r>
      <w:r w:rsidR="00934382" w:rsidRPr="00232DA3">
        <w:rPr>
          <w:rFonts w:hint="eastAsia"/>
        </w:rPr>
        <w:t>，以及先前的经验，都在理解</w:t>
      </w:r>
      <w:r w:rsidRPr="00232DA3">
        <w:rPr>
          <w:rFonts w:hint="eastAsia"/>
        </w:rPr>
        <w:t>如何被获得，世界观如何被改变，知识如何被</w:t>
      </w:r>
      <w:r w:rsidR="00934382" w:rsidRPr="00232DA3">
        <w:rPr>
          <w:rFonts w:hint="eastAsia"/>
        </w:rPr>
        <w:t>记忆</w:t>
      </w:r>
      <w:r w:rsidRPr="00232DA3">
        <w:rPr>
          <w:rFonts w:hint="eastAsia"/>
        </w:rPr>
        <w:t>等方面起着重要作用。</w:t>
      </w:r>
    </w:p>
    <w:p w:rsidR="003D4043" w:rsidRDefault="003D4043">
      <w:pPr>
        <w:rPr>
          <w:szCs w:val="21"/>
        </w:rPr>
      </w:pPr>
    </w:p>
    <w:p w:rsidR="002D6FD2" w:rsidRDefault="002D6FD2" w:rsidP="002D6FD2">
      <w:pPr>
        <w:rPr>
          <w:rFonts w:ascii="Times New Roman" w:hAnsi="Times New Roman"/>
        </w:rPr>
      </w:pPr>
      <w:r>
        <w:rPr>
          <w:rFonts w:ascii="Times New Roman" w:hAnsi="Times New Roman" w:hint="eastAsia"/>
        </w:rPr>
        <w:t>1._____________________________________________________________________________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2._____________________________________________________________________________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3._____________________________________________________________________________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4._____________________________________________________________________________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5._____________________________________________________________________________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6A66F8" w:rsidRPr="002D6FD2" w:rsidRDefault="002D6FD2">
      <w:pPr>
        <w:rPr>
          <w:rFonts w:ascii="Times New Roman" w:hAnsi="Times New Roman"/>
        </w:rPr>
      </w:pPr>
      <w:r>
        <w:rPr>
          <w:rFonts w:ascii="Times New Roman" w:hAnsi="Times New Roman" w:hint="eastAsia"/>
        </w:rPr>
        <w:t>_______________________________________________________________________________</w:t>
      </w:r>
    </w:p>
    <w:sectPr w:rsidR="006A66F8" w:rsidRPr="002D6FD2">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CE6" w:rsidRDefault="00AB6CE6" w:rsidP="00BA22BE">
      <w:r>
        <w:separator/>
      </w:r>
    </w:p>
  </w:endnote>
  <w:endnote w:type="continuationSeparator" w:id="0">
    <w:p w:rsidR="00AB6CE6" w:rsidRDefault="00AB6CE6" w:rsidP="00BA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CE6" w:rsidRDefault="00AB6CE6" w:rsidP="00BA22BE">
      <w:r>
        <w:separator/>
      </w:r>
    </w:p>
  </w:footnote>
  <w:footnote w:type="continuationSeparator" w:id="0">
    <w:p w:rsidR="00AB6CE6" w:rsidRDefault="00AB6CE6" w:rsidP="00BA2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2DF" w:rsidRDefault="008412DF">
    <w:pPr>
      <w:pStyle w:val="a3"/>
    </w:pPr>
    <w:r w:rsidRPr="008412DF">
      <w:rPr>
        <w:rFonts w:hint="eastAsia"/>
      </w:rPr>
      <w:t>新时代教育学专业英语教程——经典理论与现代技术</w:t>
    </w:r>
  </w:p>
  <w:p w:rsidR="008412DF" w:rsidRDefault="008412DF">
    <w:pPr>
      <w:pStyle w:val="a3"/>
    </w:pPr>
    <w:r>
      <w:rPr>
        <w:rFonts w:hint="eastAsia"/>
      </w:rPr>
      <w:t>试卷</w:t>
    </w:r>
    <w:r w:rsidR="00061815">
      <w:rPr>
        <w:rFonts w:hint="eastAsia"/>
      </w:rPr>
      <w:t>2</w:t>
    </w:r>
  </w:p>
  <w:p w:rsidR="008412DF" w:rsidRDefault="008412D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46FB"/>
    <w:multiLevelType w:val="hybridMultilevel"/>
    <w:tmpl w:val="AA26E05C"/>
    <w:lvl w:ilvl="0" w:tplc="432A1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D47744"/>
    <w:multiLevelType w:val="hybridMultilevel"/>
    <w:tmpl w:val="ED44D28C"/>
    <w:lvl w:ilvl="0" w:tplc="09123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47B488E"/>
    <w:multiLevelType w:val="hybridMultilevel"/>
    <w:tmpl w:val="91A283D0"/>
    <w:lvl w:ilvl="0" w:tplc="228467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FBE5433"/>
    <w:multiLevelType w:val="hybridMultilevel"/>
    <w:tmpl w:val="9892C262"/>
    <w:lvl w:ilvl="0" w:tplc="CE900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AE23DC9"/>
    <w:multiLevelType w:val="hybridMultilevel"/>
    <w:tmpl w:val="AD80A8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AB83F48"/>
    <w:multiLevelType w:val="hybridMultilevel"/>
    <w:tmpl w:val="8C9EFA48"/>
    <w:lvl w:ilvl="0" w:tplc="7FDA3E40">
      <w:start w:val="1"/>
      <w:numFmt w:val="decimal"/>
      <w:lvlText w:val="%1."/>
      <w:lvlJc w:val="left"/>
      <w:pPr>
        <w:ind w:left="360" w:hanging="36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1BD"/>
    <w:rsid w:val="00025A99"/>
    <w:rsid w:val="000356E8"/>
    <w:rsid w:val="00061815"/>
    <w:rsid w:val="000627BC"/>
    <w:rsid w:val="0006325C"/>
    <w:rsid w:val="00063C87"/>
    <w:rsid w:val="000805F2"/>
    <w:rsid w:val="00084437"/>
    <w:rsid w:val="00096B54"/>
    <w:rsid w:val="000A19ED"/>
    <w:rsid w:val="000A58AA"/>
    <w:rsid w:val="000A6F7D"/>
    <w:rsid w:val="000C782B"/>
    <w:rsid w:val="000D31B6"/>
    <w:rsid w:val="000D31FD"/>
    <w:rsid w:val="000F448A"/>
    <w:rsid w:val="001157E4"/>
    <w:rsid w:val="00123EE8"/>
    <w:rsid w:val="00143712"/>
    <w:rsid w:val="001472B6"/>
    <w:rsid w:val="00156AB9"/>
    <w:rsid w:val="00160EC6"/>
    <w:rsid w:val="00177C9A"/>
    <w:rsid w:val="001809A8"/>
    <w:rsid w:val="001916AD"/>
    <w:rsid w:val="00191AD4"/>
    <w:rsid w:val="001C51BD"/>
    <w:rsid w:val="001D092B"/>
    <w:rsid w:val="001D2259"/>
    <w:rsid w:val="001D34EC"/>
    <w:rsid w:val="001D5DC8"/>
    <w:rsid w:val="001D7B2A"/>
    <w:rsid w:val="001E6660"/>
    <w:rsid w:val="001F2B77"/>
    <w:rsid w:val="001F51D6"/>
    <w:rsid w:val="00232DA3"/>
    <w:rsid w:val="00234291"/>
    <w:rsid w:val="0025053F"/>
    <w:rsid w:val="00252809"/>
    <w:rsid w:val="002673FE"/>
    <w:rsid w:val="00287527"/>
    <w:rsid w:val="002A3307"/>
    <w:rsid w:val="002A5538"/>
    <w:rsid w:val="002C10E5"/>
    <w:rsid w:val="002D6FD2"/>
    <w:rsid w:val="002E26B5"/>
    <w:rsid w:val="002F2F7D"/>
    <w:rsid w:val="002F67C7"/>
    <w:rsid w:val="002F7A80"/>
    <w:rsid w:val="00300B3F"/>
    <w:rsid w:val="00316760"/>
    <w:rsid w:val="00317501"/>
    <w:rsid w:val="00325F80"/>
    <w:rsid w:val="003410A3"/>
    <w:rsid w:val="003436EB"/>
    <w:rsid w:val="00343A42"/>
    <w:rsid w:val="003514F3"/>
    <w:rsid w:val="00364D9E"/>
    <w:rsid w:val="00372E5A"/>
    <w:rsid w:val="003975ED"/>
    <w:rsid w:val="003A018A"/>
    <w:rsid w:val="003A4A81"/>
    <w:rsid w:val="003C3F6E"/>
    <w:rsid w:val="003D0722"/>
    <w:rsid w:val="003D4043"/>
    <w:rsid w:val="003E69DB"/>
    <w:rsid w:val="003F1FE5"/>
    <w:rsid w:val="00400CE7"/>
    <w:rsid w:val="0041765C"/>
    <w:rsid w:val="00432F9A"/>
    <w:rsid w:val="00433148"/>
    <w:rsid w:val="00437535"/>
    <w:rsid w:val="00441416"/>
    <w:rsid w:val="00446589"/>
    <w:rsid w:val="00446986"/>
    <w:rsid w:val="00447E54"/>
    <w:rsid w:val="00462730"/>
    <w:rsid w:val="00472046"/>
    <w:rsid w:val="004C3939"/>
    <w:rsid w:val="004E3495"/>
    <w:rsid w:val="004F6A79"/>
    <w:rsid w:val="00502610"/>
    <w:rsid w:val="005266C0"/>
    <w:rsid w:val="00567420"/>
    <w:rsid w:val="00567FB7"/>
    <w:rsid w:val="00584C11"/>
    <w:rsid w:val="00594355"/>
    <w:rsid w:val="005C5E80"/>
    <w:rsid w:val="005C706A"/>
    <w:rsid w:val="005D5BE9"/>
    <w:rsid w:val="005E407D"/>
    <w:rsid w:val="005F2966"/>
    <w:rsid w:val="005F4D4E"/>
    <w:rsid w:val="00607961"/>
    <w:rsid w:val="006262C4"/>
    <w:rsid w:val="0063616A"/>
    <w:rsid w:val="006616D0"/>
    <w:rsid w:val="00667C5C"/>
    <w:rsid w:val="00684DB0"/>
    <w:rsid w:val="00695D8D"/>
    <w:rsid w:val="006A0FAF"/>
    <w:rsid w:val="006A1910"/>
    <w:rsid w:val="006A66F8"/>
    <w:rsid w:val="006C25C0"/>
    <w:rsid w:val="006D3A94"/>
    <w:rsid w:val="007152C9"/>
    <w:rsid w:val="00716782"/>
    <w:rsid w:val="00716AF7"/>
    <w:rsid w:val="007256E6"/>
    <w:rsid w:val="007312EE"/>
    <w:rsid w:val="00732D3B"/>
    <w:rsid w:val="00735B8C"/>
    <w:rsid w:val="00754883"/>
    <w:rsid w:val="00765B18"/>
    <w:rsid w:val="007777A8"/>
    <w:rsid w:val="007A1199"/>
    <w:rsid w:val="007A197D"/>
    <w:rsid w:val="007B55E1"/>
    <w:rsid w:val="0080718E"/>
    <w:rsid w:val="008159E7"/>
    <w:rsid w:val="008305EE"/>
    <w:rsid w:val="008412DF"/>
    <w:rsid w:val="008470A7"/>
    <w:rsid w:val="0085677A"/>
    <w:rsid w:val="00857D11"/>
    <w:rsid w:val="00887C3C"/>
    <w:rsid w:val="00890B2D"/>
    <w:rsid w:val="00894A52"/>
    <w:rsid w:val="008A46E0"/>
    <w:rsid w:val="008B54A5"/>
    <w:rsid w:val="008C5F7B"/>
    <w:rsid w:val="008E512F"/>
    <w:rsid w:val="008E585B"/>
    <w:rsid w:val="008F4297"/>
    <w:rsid w:val="00901CA9"/>
    <w:rsid w:val="00934382"/>
    <w:rsid w:val="00940A62"/>
    <w:rsid w:val="0094248F"/>
    <w:rsid w:val="00944D10"/>
    <w:rsid w:val="009522F5"/>
    <w:rsid w:val="00970FB0"/>
    <w:rsid w:val="009714F4"/>
    <w:rsid w:val="009850D9"/>
    <w:rsid w:val="009A6A8B"/>
    <w:rsid w:val="009B0936"/>
    <w:rsid w:val="009B252C"/>
    <w:rsid w:val="009B5D08"/>
    <w:rsid w:val="009B613A"/>
    <w:rsid w:val="009D2486"/>
    <w:rsid w:val="009E2571"/>
    <w:rsid w:val="009F0B63"/>
    <w:rsid w:val="009F1859"/>
    <w:rsid w:val="009F5A6B"/>
    <w:rsid w:val="00A13A5C"/>
    <w:rsid w:val="00A14DF2"/>
    <w:rsid w:val="00A600A2"/>
    <w:rsid w:val="00A71BBA"/>
    <w:rsid w:val="00A73701"/>
    <w:rsid w:val="00A814E9"/>
    <w:rsid w:val="00A96F04"/>
    <w:rsid w:val="00AA3709"/>
    <w:rsid w:val="00AB2014"/>
    <w:rsid w:val="00AB6CE6"/>
    <w:rsid w:val="00AC022E"/>
    <w:rsid w:val="00AD4F3E"/>
    <w:rsid w:val="00AE1FF9"/>
    <w:rsid w:val="00AE4F95"/>
    <w:rsid w:val="00AE5B0D"/>
    <w:rsid w:val="00B10952"/>
    <w:rsid w:val="00B3393E"/>
    <w:rsid w:val="00B361DC"/>
    <w:rsid w:val="00B642C8"/>
    <w:rsid w:val="00B71BDA"/>
    <w:rsid w:val="00B7451A"/>
    <w:rsid w:val="00B90C8B"/>
    <w:rsid w:val="00BA22BE"/>
    <w:rsid w:val="00BA2FA5"/>
    <w:rsid w:val="00BC3DD9"/>
    <w:rsid w:val="00BE6DD6"/>
    <w:rsid w:val="00BF133F"/>
    <w:rsid w:val="00C15EC3"/>
    <w:rsid w:val="00C17A4D"/>
    <w:rsid w:val="00C32A44"/>
    <w:rsid w:val="00C53A50"/>
    <w:rsid w:val="00C564B6"/>
    <w:rsid w:val="00C6661D"/>
    <w:rsid w:val="00C7081A"/>
    <w:rsid w:val="00C75785"/>
    <w:rsid w:val="00C77E3C"/>
    <w:rsid w:val="00C8760E"/>
    <w:rsid w:val="00C9131A"/>
    <w:rsid w:val="00C97CC5"/>
    <w:rsid w:val="00CB3F79"/>
    <w:rsid w:val="00CB588B"/>
    <w:rsid w:val="00CC2D1D"/>
    <w:rsid w:val="00CD5853"/>
    <w:rsid w:val="00CD64A4"/>
    <w:rsid w:val="00CD7EAC"/>
    <w:rsid w:val="00CE3E6D"/>
    <w:rsid w:val="00D11876"/>
    <w:rsid w:val="00D1567B"/>
    <w:rsid w:val="00D22FCD"/>
    <w:rsid w:val="00D663F2"/>
    <w:rsid w:val="00D75EEA"/>
    <w:rsid w:val="00D876D5"/>
    <w:rsid w:val="00DB07F7"/>
    <w:rsid w:val="00DB4474"/>
    <w:rsid w:val="00DE0BC1"/>
    <w:rsid w:val="00DF4316"/>
    <w:rsid w:val="00E03744"/>
    <w:rsid w:val="00E057EB"/>
    <w:rsid w:val="00E06EEA"/>
    <w:rsid w:val="00E27723"/>
    <w:rsid w:val="00E41026"/>
    <w:rsid w:val="00E449AC"/>
    <w:rsid w:val="00E50C3C"/>
    <w:rsid w:val="00E52A9F"/>
    <w:rsid w:val="00E5373E"/>
    <w:rsid w:val="00E63396"/>
    <w:rsid w:val="00E92A1F"/>
    <w:rsid w:val="00EB0E84"/>
    <w:rsid w:val="00EB16FD"/>
    <w:rsid w:val="00EB3A77"/>
    <w:rsid w:val="00EF6F19"/>
    <w:rsid w:val="00F1295B"/>
    <w:rsid w:val="00F177CD"/>
    <w:rsid w:val="00F34E09"/>
    <w:rsid w:val="00F36436"/>
    <w:rsid w:val="00F444F8"/>
    <w:rsid w:val="00F45F6B"/>
    <w:rsid w:val="00F51EDE"/>
    <w:rsid w:val="00F525DE"/>
    <w:rsid w:val="00F57BD2"/>
    <w:rsid w:val="00F616A7"/>
    <w:rsid w:val="00F655F2"/>
    <w:rsid w:val="00F67FEA"/>
    <w:rsid w:val="00F72CB1"/>
    <w:rsid w:val="00F77AA9"/>
    <w:rsid w:val="00F81741"/>
    <w:rsid w:val="00FC0DBB"/>
    <w:rsid w:val="00FE3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22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22BE"/>
    <w:rPr>
      <w:sz w:val="18"/>
      <w:szCs w:val="18"/>
    </w:rPr>
  </w:style>
  <w:style w:type="paragraph" w:styleId="a4">
    <w:name w:val="footer"/>
    <w:basedOn w:val="a"/>
    <w:link w:val="Char0"/>
    <w:uiPriority w:val="99"/>
    <w:unhideWhenUsed/>
    <w:rsid w:val="00BA22BE"/>
    <w:pPr>
      <w:tabs>
        <w:tab w:val="center" w:pos="4153"/>
        <w:tab w:val="right" w:pos="8306"/>
      </w:tabs>
      <w:snapToGrid w:val="0"/>
      <w:jc w:val="left"/>
    </w:pPr>
    <w:rPr>
      <w:sz w:val="18"/>
      <w:szCs w:val="18"/>
    </w:rPr>
  </w:style>
  <w:style w:type="character" w:customStyle="1" w:styleId="Char0">
    <w:name w:val="页脚 Char"/>
    <w:basedOn w:val="a0"/>
    <w:link w:val="a4"/>
    <w:uiPriority w:val="99"/>
    <w:rsid w:val="00BA22BE"/>
    <w:rPr>
      <w:sz w:val="18"/>
      <w:szCs w:val="18"/>
    </w:rPr>
  </w:style>
  <w:style w:type="paragraph" w:styleId="a5">
    <w:name w:val="Normal (Web)"/>
    <w:basedOn w:val="a"/>
    <w:uiPriority w:val="99"/>
    <w:rsid w:val="00BA22BE"/>
    <w:pPr>
      <w:widowControl/>
      <w:spacing w:before="100" w:beforeAutospacing="1" w:after="100" w:afterAutospacing="1"/>
      <w:jc w:val="left"/>
    </w:pPr>
    <w:rPr>
      <w:rFonts w:ascii="宋体" w:eastAsia="宋体" w:hAnsi="宋体" w:cs="Times New Roman"/>
      <w:color w:val="000000"/>
      <w:kern w:val="0"/>
      <w:sz w:val="24"/>
      <w:szCs w:val="24"/>
    </w:rPr>
  </w:style>
  <w:style w:type="paragraph" w:styleId="a6">
    <w:name w:val="Plain Text"/>
    <w:basedOn w:val="a"/>
    <w:link w:val="Char1"/>
    <w:rsid w:val="00754883"/>
    <w:rPr>
      <w:rFonts w:ascii="宋体" w:eastAsia="宋体" w:hAnsi="Courier New" w:cs="Times New Roman"/>
      <w:szCs w:val="20"/>
    </w:rPr>
  </w:style>
  <w:style w:type="character" w:customStyle="1" w:styleId="Char1">
    <w:name w:val="纯文本 Char"/>
    <w:basedOn w:val="a0"/>
    <w:link w:val="a6"/>
    <w:rsid w:val="00754883"/>
    <w:rPr>
      <w:rFonts w:ascii="宋体" w:eastAsia="宋体" w:hAnsi="Courier New" w:cs="Times New Roman"/>
      <w:szCs w:val="20"/>
    </w:rPr>
  </w:style>
  <w:style w:type="paragraph" w:styleId="a7">
    <w:name w:val="Balloon Text"/>
    <w:basedOn w:val="a"/>
    <w:link w:val="Char2"/>
    <w:uiPriority w:val="99"/>
    <w:semiHidden/>
    <w:unhideWhenUsed/>
    <w:rsid w:val="008412DF"/>
    <w:rPr>
      <w:sz w:val="18"/>
      <w:szCs w:val="18"/>
    </w:rPr>
  </w:style>
  <w:style w:type="character" w:customStyle="1" w:styleId="Char2">
    <w:name w:val="批注框文本 Char"/>
    <w:basedOn w:val="a0"/>
    <w:link w:val="a7"/>
    <w:uiPriority w:val="99"/>
    <w:semiHidden/>
    <w:rsid w:val="008412DF"/>
    <w:rPr>
      <w:sz w:val="18"/>
      <w:szCs w:val="18"/>
    </w:rPr>
  </w:style>
  <w:style w:type="paragraph" w:styleId="a8">
    <w:name w:val="List Paragraph"/>
    <w:basedOn w:val="a"/>
    <w:uiPriority w:val="34"/>
    <w:qFormat/>
    <w:rsid w:val="000A19ED"/>
    <w:pPr>
      <w:ind w:firstLineChars="200" w:firstLine="420"/>
    </w:pPr>
  </w:style>
  <w:style w:type="paragraph" w:styleId="a9">
    <w:name w:val="Normal Indent"/>
    <w:basedOn w:val="a"/>
    <w:rsid w:val="00C15EC3"/>
    <w:pPr>
      <w:ind w:firstLine="420"/>
    </w:pPr>
    <w:rPr>
      <w:rFonts w:ascii="Times New Roman" w:eastAsia="宋体" w:hAnsi="Times New Roman" w:cs="Times New Roman"/>
      <w:szCs w:val="20"/>
    </w:rPr>
  </w:style>
  <w:style w:type="character" w:styleId="aa">
    <w:name w:val="Emphasis"/>
    <w:uiPriority w:val="20"/>
    <w:qFormat/>
    <w:rsid w:val="00E92A1F"/>
    <w:rPr>
      <w:i/>
      <w:iCs/>
    </w:rPr>
  </w:style>
  <w:style w:type="character" w:styleId="ab">
    <w:name w:val="footnote reference"/>
    <w:rsid w:val="001D5DC8"/>
    <w:rPr>
      <w:vertAlign w:val="superscript"/>
    </w:rPr>
  </w:style>
  <w:style w:type="paragraph" w:styleId="ac">
    <w:name w:val="footnote text"/>
    <w:basedOn w:val="a"/>
    <w:link w:val="Char3"/>
    <w:rsid w:val="001D5DC8"/>
    <w:pPr>
      <w:adjustRightInd w:val="0"/>
      <w:snapToGrid w:val="0"/>
      <w:spacing w:line="312" w:lineRule="atLeast"/>
      <w:jc w:val="left"/>
      <w:textAlignment w:val="baseline"/>
    </w:pPr>
    <w:rPr>
      <w:rFonts w:ascii="Times New Roman" w:eastAsia="宋体" w:hAnsi="Times New Roman" w:cs="Times New Roman"/>
      <w:kern w:val="0"/>
      <w:sz w:val="18"/>
      <w:szCs w:val="18"/>
    </w:rPr>
  </w:style>
  <w:style w:type="character" w:customStyle="1" w:styleId="Char3">
    <w:name w:val="脚注文本 Char"/>
    <w:basedOn w:val="a0"/>
    <w:link w:val="ac"/>
    <w:rsid w:val="001D5DC8"/>
    <w:rPr>
      <w:rFonts w:ascii="Times New Roman" w:eastAsia="宋体"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22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22BE"/>
    <w:rPr>
      <w:sz w:val="18"/>
      <w:szCs w:val="18"/>
    </w:rPr>
  </w:style>
  <w:style w:type="paragraph" w:styleId="a4">
    <w:name w:val="footer"/>
    <w:basedOn w:val="a"/>
    <w:link w:val="Char0"/>
    <w:uiPriority w:val="99"/>
    <w:unhideWhenUsed/>
    <w:rsid w:val="00BA22BE"/>
    <w:pPr>
      <w:tabs>
        <w:tab w:val="center" w:pos="4153"/>
        <w:tab w:val="right" w:pos="8306"/>
      </w:tabs>
      <w:snapToGrid w:val="0"/>
      <w:jc w:val="left"/>
    </w:pPr>
    <w:rPr>
      <w:sz w:val="18"/>
      <w:szCs w:val="18"/>
    </w:rPr>
  </w:style>
  <w:style w:type="character" w:customStyle="1" w:styleId="Char0">
    <w:name w:val="页脚 Char"/>
    <w:basedOn w:val="a0"/>
    <w:link w:val="a4"/>
    <w:uiPriority w:val="99"/>
    <w:rsid w:val="00BA22BE"/>
    <w:rPr>
      <w:sz w:val="18"/>
      <w:szCs w:val="18"/>
    </w:rPr>
  </w:style>
  <w:style w:type="paragraph" w:styleId="a5">
    <w:name w:val="Normal (Web)"/>
    <w:basedOn w:val="a"/>
    <w:uiPriority w:val="99"/>
    <w:rsid w:val="00BA22BE"/>
    <w:pPr>
      <w:widowControl/>
      <w:spacing w:before="100" w:beforeAutospacing="1" w:after="100" w:afterAutospacing="1"/>
      <w:jc w:val="left"/>
    </w:pPr>
    <w:rPr>
      <w:rFonts w:ascii="宋体" w:eastAsia="宋体" w:hAnsi="宋体" w:cs="Times New Roman"/>
      <w:color w:val="000000"/>
      <w:kern w:val="0"/>
      <w:sz w:val="24"/>
      <w:szCs w:val="24"/>
    </w:rPr>
  </w:style>
  <w:style w:type="paragraph" w:styleId="a6">
    <w:name w:val="Plain Text"/>
    <w:basedOn w:val="a"/>
    <w:link w:val="Char1"/>
    <w:rsid w:val="00754883"/>
    <w:rPr>
      <w:rFonts w:ascii="宋体" w:eastAsia="宋体" w:hAnsi="Courier New" w:cs="Times New Roman"/>
      <w:szCs w:val="20"/>
    </w:rPr>
  </w:style>
  <w:style w:type="character" w:customStyle="1" w:styleId="Char1">
    <w:name w:val="纯文本 Char"/>
    <w:basedOn w:val="a0"/>
    <w:link w:val="a6"/>
    <w:rsid w:val="00754883"/>
    <w:rPr>
      <w:rFonts w:ascii="宋体" w:eastAsia="宋体" w:hAnsi="Courier New" w:cs="Times New Roman"/>
      <w:szCs w:val="20"/>
    </w:rPr>
  </w:style>
  <w:style w:type="paragraph" w:styleId="a7">
    <w:name w:val="Balloon Text"/>
    <w:basedOn w:val="a"/>
    <w:link w:val="Char2"/>
    <w:uiPriority w:val="99"/>
    <w:semiHidden/>
    <w:unhideWhenUsed/>
    <w:rsid w:val="008412DF"/>
    <w:rPr>
      <w:sz w:val="18"/>
      <w:szCs w:val="18"/>
    </w:rPr>
  </w:style>
  <w:style w:type="character" w:customStyle="1" w:styleId="Char2">
    <w:name w:val="批注框文本 Char"/>
    <w:basedOn w:val="a0"/>
    <w:link w:val="a7"/>
    <w:uiPriority w:val="99"/>
    <w:semiHidden/>
    <w:rsid w:val="008412DF"/>
    <w:rPr>
      <w:sz w:val="18"/>
      <w:szCs w:val="18"/>
    </w:rPr>
  </w:style>
  <w:style w:type="paragraph" w:styleId="a8">
    <w:name w:val="List Paragraph"/>
    <w:basedOn w:val="a"/>
    <w:uiPriority w:val="34"/>
    <w:qFormat/>
    <w:rsid w:val="000A19ED"/>
    <w:pPr>
      <w:ind w:firstLineChars="200" w:firstLine="420"/>
    </w:pPr>
  </w:style>
  <w:style w:type="paragraph" w:styleId="a9">
    <w:name w:val="Normal Indent"/>
    <w:basedOn w:val="a"/>
    <w:rsid w:val="00C15EC3"/>
    <w:pPr>
      <w:ind w:firstLine="420"/>
    </w:pPr>
    <w:rPr>
      <w:rFonts w:ascii="Times New Roman" w:eastAsia="宋体" w:hAnsi="Times New Roman" w:cs="Times New Roman"/>
      <w:szCs w:val="20"/>
    </w:rPr>
  </w:style>
  <w:style w:type="character" w:styleId="aa">
    <w:name w:val="Emphasis"/>
    <w:uiPriority w:val="20"/>
    <w:qFormat/>
    <w:rsid w:val="00E92A1F"/>
    <w:rPr>
      <w:i/>
      <w:iCs/>
    </w:rPr>
  </w:style>
  <w:style w:type="character" w:styleId="ab">
    <w:name w:val="footnote reference"/>
    <w:rsid w:val="001D5DC8"/>
    <w:rPr>
      <w:vertAlign w:val="superscript"/>
    </w:rPr>
  </w:style>
  <w:style w:type="paragraph" w:styleId="ac">
    <w:name w:val="footnote text"/>
    <w:basedOn w:val="a"/>
    <w:link w:val="Char3"/>
    <w:rsid w:val="001D5DC8"/>
    <w:pPr>
      <w:adjustRightInd w:val="0"/>
      <w:snapToGrid w:val="0"/>
      <w:spacing w:line="312" w:lineRule="atLeast"/>
      <w:jc w:val="left"/>
      <w:textAlignment w:val="baseline"/>
    </w:pPr>
    <w:rPr>
      <w:rFonts w:ascii="Times New Roman" w:eastAsia="宋体" w:hAnsi="Times New Roman" w:cs="Times New Roman"/>
      <w:kern w:val="0"/>
      <w:sz w:val="18"/>
      <w:szCs w:val="18"/>
    </w:rPr>
  </w:style>
  <w:style w:type="character" w:customStyle="1" w:styleId="Char3">
    <w:name w:val="脚注文本 Char"/>
    <w:basedOn w:val="a0"/>
    <w:link w:val="ac"/>
    <w:rsid w:val="001D5DC8"/>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50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3D4F5-BB78-47B0-892D-4B507EAC7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8</Pages>
  <Words>3100</Words>
  <Characters>17676</Characters>
  <Application>Microsoft Office Word</Application>
  <DocSecurity>0</DocSecurity>
  <Lines>147</Lines>
  <Paragraphs>41</Paragraphs>
  <ScaleCrop>false</ScaleCrop>
  <Company>MS</Company>
  <LinksUpToDate>false</LinksUpToDate>
  <CharactersWithSpaces>20735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196</cp:revision>
  <dcterms:created xsi:type="dcterms:W3CDTF">2019-07-28T06:57:00Z</dcterms:created>
  <dcterms:modified xsi:type="dcterms:W3CDTF">2019-08-01T01:35:00Z</dcterms:modified>
</cp:coreProperties>
</file>