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187" w:rsidRDefault="002D3359" w:rsidP="00C002F3">
      <w:pPr>
        <w:spacing w:beforeLines="50" w:before="156" w:afterLines="50" w:after="156" w:line="360" w:lineRule="auto"/>
        <w:ind w:leftChars="50" w:left="105" w:rightChars="50" w:right="105"/>
        <w:jc w:val="center"/>
        <w:rPr>
          <w:rFonts w:cs="宋体" w:hint="eastAsia"/>
          <w:b/>
          <w:color w:val="000000"/>
          <w:sz w:val="32"/>
          <w:szCs w:val="32"/>
        </w:rPr>
      </w:pPr>
      <w:r w:rsidRPr="00EF2E8D">
        <w:rPr>
          <w:rFonts w:cs="宋体"/>
          <w:b/>
          <w:color w:val="000000"/>
          <w:sz w:val="32"/>
          <w:szCs w:val="32"/>
        </w:rPr>
        <w:t>《</w:t>
      </w:r>
      <w:r w:rsidR="00A9694E">
        <w:rPr>
          <w:rFonts w:cs="宋体" w:hint="eastAsia"/>
          <w:b/>
          <w:color w:val="000000"/>
          <w:sz w:val="32"/>
          <w:szCs w:val="32"/>
        </w:rPr>
        <w:t>计算机视觉</w:t>
      </w:r>
      <w:r w:rsidRPr="00EF2E8D">
        <w:rPr>
          <w:rFonts w:cs="宋体"/>
          <w:b/>
          <w:color w:val="000000"/>
          <w:sz w:val="32"/>
          <w:szCs w:val="32"/>
        </w:rPr>
        <w:t>》课程教学大纲</w:t>
      </w:r>
    </w:p>
    <w:p w:rsidR="002D3359" w:rsidRPr="006A7506" w:rsidRDefault="002D3359" w:rsidP="00C002F3">
      <w:pPr>
        <w:adjustRightInd w:val="0"/>
        <w:snapToGrid w:val="0"/>
        <w:spacing w:beforeLines="100" w:before="312" w:afterLines="50" w:after="156" w:line="360" w:lineRule="auto"/>
        <w:ind w:leftChars="50" w:left="105" w:rightChars="50" w:right="105"/>
        <w:rPr>
          <w:rFonts w:cs="宋体"/>
          <w:b/>
          <w:color w:val="000000"/>
          <w:kern w:val="0"/>
          <w:szCs w:val="21"/>
        </w:rPr>
      </w:pPr>
      <w:r w:rsidRPr="006A7506">
        <w:rPr>
          <w:rFonts w:cs="宋体"/>
          <w:b/>
          <w:color w:val="000000"/>
          <w:kern w:val="0"/>
          <w:szCs w:val="21"/>
        </w:rPr>
        <w:t>一</w:t>
      </w:r>
      <w:bookmarkStart w:id="0" w:name="_GoBack"/>
      <w:bookmarkEnd w:id="0"/>
      <w:r w:rsidRPr="006A7506">
        <w:rPr>
          <w:rFonts w:cs="宋体"/>
          <w:b/>
          <w:color w:val="000000"/>
          <w:kern w:val="0"/>
          <w:szCs w:val="21"/>
        </w:rPr>
        <w:t>、课程基本信息</w:t>
      </w:r>
    </w:p>
    <w:p w:rsidR="002D3359" w:rsidRPr="00DF3445" w:rsidRDefault="002D3359" w:rsidP="00191187">
      <w:pPr>
        <w:ind w:firstLineChars="200" w:firstLine="420"/>
        <w:rPr>
          <w:szCs w:val="21"/>
        </w:rPr>
      </w:pPr>
      <w:r w:rsidRPr="00DF3445">
        <w:rPr>
          <w:szCs w:val="21"/>
        </w:rPr>
        <w:t>先修课程：</w:t>
      </w:r>
      <w:bookmarkStart w:id="1" w:name="OLE_LINK3"/>
      <w:bookmarkStart w:id="2" w:name="OLE_LINK4"/>
      <w:r w:rsidR="002A51E7">
        <w:rPr>
          <w:rFonts w:hint="eastAsia"/>
          <w:szCs w:val="21"/>
        </w:rPr>
        <w:t>高等数学</w:t>
      </w:r>
      <w:r w:rsidR="00A9694E">
        <w:rPr>
          <w:rFonts w:hint="eastAsia"/>
          <w:szCs w:val="21"/>
        </w:rPr>
        <w:t>、数字图像处理</w:t>
      </w:r>
      <w:r w:rsidR="00935E43">
        <w:rPr>
          <w:rFonts w:hint="eastAsia"/>
          <w:szCs w:val="21"/>
        </w:rPr>
        <w:t>、</w:t>
      </w:r>
      <w:r w:rsidR="00A9694E">
        <w:rPr>
          <w:rFonts w:hint="eastAsia"/>
          <w:szCs w:val="21"/>
        </w:rPr>
        <w:t>模式识别基础</w:t>
      </w:r>
    </w:p>
    <w:bookmarkEnd w:id="1"/>
    <w:bookmarkEnd w:id="2"/>
    <w:p w:rsidR="002D3359" w:rsidRPr="00DF3445" w:rsidRDefault="002D3359" w:rsidP="00C002F3">
      <w:pPr>
        <w:adjustRightInd w:val="0"/>
        <w:snapToGrid w:val="0"/>
        <w:spacing w:beforeLines="100" w:before="312" w:afterLines="50" w:after="156" w:line="360" w:lineRule="auto"/>
        <w:ind w:leftChars="50" w:left="105" w:rightChars="50" w:right="105"/>
        <w:rPr>
          <w:rFonts w:cs="宋体"/>
          <w:b/>
          <w:kern w:val="0"/>
          <w:szCs w:val="21"/>
        </w:rPr>
      </w:pPr>
      <w:r w:rsidRPr="00DF3445">
        <w:rPr>
          <w:rFonts w:cs="宋体"/>
          <w:b/>
          <w:kern w:val="0"/>
          <w:szCs w:val="21"/>
        </w:rPr>
        <w:t>二、课程教学目标</w:t>
      </w:r>
    </w:p>
    <w:p w:rsidR="003C0C7A" w:rsidRDefault="00AB77BB" w:rsidP="00935E43">
      <w:pPr>
        <w:adjustRightInd w:val="0"/>
        <w:snapToGrid w:val="0"/>
        <w:spacing w:line="360" w:lineRule="auto"/>
        <w:ind w:leftChars="50" w:left="105" w:rightChars="50" w:right="105" w:firstLineChars="200" w:firstLine="420"/>
        <w:jc w:val="left"/>
        <w:rPr>
          <w:rFonts w:hint="eastAsia"/>
          <w:szCs w:val="21"/>
        </w:rPr>
      </w:pPr>
      <w:r w:rsidRPr="00DF3445">
        <w:rPr>
          <w:rFonts w:hint="eastAsia"/>
          <w:szCs w:val="21"/>
        </w:rPr>
        <w:t xml:space="preserve">1. </w:t>
      </w:r>
      <w:r w:rsidR="0016120C">
        <w:rPr>
          <w:rFonts w:hint="eastAsia"/>
          <w:szCs w:val="21"/>
        </w:rPr>
        <w:t>初步掌握基于深度学习的计算机视觉算法，掌握</w:t>
      </w:r>
      <w:r w:rsidR="001C3C85">
        <w:rPr>
          <w:rFonts w:hint="eastAsia"/>
          <w:szCs w:val="21"/>
        </w:rPr>
        <w:t>图像分类、目标检测、图像分割、目标跟踪、生成对抗神经网络的概念、基本算法</w:t>
      </w:r>
      <w:r w:rsidR="002E2DF3">
        <w:rPr>
          <w:rFonts w:hint="eastAsia"/>
          <w:szCs w:val="21"/>
        </w:rPr>
        <w:t>、评价方法</w:t>
      </w:r>
      <w:r w:rsidR="001C3C85">
        <w:rPr>
          <w:rFonts w:hint="eastAsia"/>
          <w:szCs w:val="21"/>
        </w:rPr>
        <w:t>和程序设计方法</w:t>
      </w:r>
      <w:r w:rsidR="002E2DF3">
        <w:rPr>
          <w:rFonts w:hint="eastAsia"/>
          <w:szCs w:val="21"/>
        </w:rPr>
        <w:t>；理解文字检测与识别、多任务深度学习网络的概念和基本算法。</w:t>
      </w:r>
    </w:p>
    <w:p w:rsidR="004F68F3" w:rsidRPr="004F68F3" w:rsidRDefault="00AB77BB" w:rsidP="00935E43">
      <w:pPr>
        <w:adjustRightInd w:val="0"/>
        <w:snapToGrid w:val="0"/>
        <w:spacing w:line="360" w:lineRule="auto"/>
        <w:ind w:leftChars="50" w:left="105" w:rightChars="50" w:right="105" w:firstLineChars="200" w:firstLine="420"/>
        <w:jc w:val="left"/>
        <w:rPr>
          <w:rFonts w:hint="eastAsia"/>
        </w:rPr>
      </w:pPr>
      <w:r w:rsidRPr="00DF3445">
        <w:rPr>
          <w:rFonts w:hint="eastAsia"/>
          <w:szCs w:val="21"/>
        </w:rPr>
        <w:t>2.</w:t>
      </w:r>
      <w:r w:rsidR="00CF3B45">
        <w:rPr>
          <w:rFonts w:hint="eastAsia"/>
        </w:rPr>
        <w:t>掌握</w:t>
      </w:r>
      <w:r w:rsidR="002E2DF3">
        <w:rPr>
          <w:rFonts w:hint="eastAsia"/>
          <w:szCs w:val="21"/>
        </w:rPr>
        <w:t>安装</w:t>
      </w:r>
      <w:r w:rsidR="002E2DF3">
        <w:rPr>
          <w:rFonts w:hint="eastAsia"/>
          <w:szCs w:val="21"/>
        </w:rPr>
        <w:t>Keras</w:t>
      </w:r>
      <w:r w:rsidR="002E2DF3">
        <w:rPr>
          <w:szCs w:val="21"/>
        </w:rPr>
        <w:t xml:space="preserve"> API</w:t>
      </w:r>
      <w:r w:rsidR="002E2DF3">
        <w:rPr>
          <w:rFonts w:hint="eastAsia"/>
          <w:szCs w:val="21"/>
        </w:rPr>
        <w:t>、</w:t>
      </w:r>
      <w:r w:rsidR="002E2DF3">
        <w:rPr>
          <w:szCs w:val="21"/>
        </w:rPr>
        <w:t>TensorFlow API</w:t>
      </w:r>
      <w:r w:rsidR="002E2DF3">
        <w:rPr>
          <w:szCs w:val="21"/>
        </w:rPr>
        <w:t>的方法</w:t>
      </w:r>
      <w:r w:rsidR="002E2DF3">
        <w:rPr>
          <w:rFonts w:hint="eastAsia"/>
          <w:szCs w:val="21"/>
        </w:rPr>
        <w:t>，</w:t>
      </w:r>
      <w:r w:rsidR="002E2DF3">
        <w:rPr>
          <w:szCs w:val="21"/>
        </w:rPr>
        <w:t>理解并视觉数据标注</w:t>
      </w:r>
      <w:r w:rsidR="002E2DF3">
        <w:rPr>
          <w:rFonts w:hint="eastAsia"/>
          <w:szCs w:val="21"/>
        </w:rPr>
        <w:t>、</w:t>
      </w:r>
      <w:r w:rsidR="002E2DF3">
        <w:rPr>
          <w:szCs w:val="21"/>
        </w:rPr>
        <w:t>数据清洗</w:t>
      </w:r>
      <w:r w:rsidR="002E2DF3">
        <w:rPr>
          <w:rFonts w:hint="eastAsia"/>
          <w:szCs w:val="21"/>
        </w:rPr>
        <w:t>、</w:t>
      </w:r>
      <w:r w:rsidR="002E2DF3">
        <w:rPr>
          <w:szCs w:val="21"/>
        </w:rPr>
        <w:t>数据增强的方法</w:t>
      </w:r>
      <w:r w:rsidR="002E2DF3">
        <w:rPr>
          <w:rFonts w:hint="eastAsia"/>
          <w:szCs w:val="21"/>
        </w:rPr>
        <w:t>。</w:t>
      </w:r>
    </w:p>
    <w:p w:rsidR="004F68F3" w:rsidRPr="00DF3445" w:rsidRDefault="00AB77BB" w:rsidP="00935E43">
      <w:pPr>
        <w:adjustRightInd w:val="0"/>
        <w:snapToGrid w:val="0"/>
        <w:spacing w:line="360" w:lineRule="auto"/>
        <w:ind w:leftChars="50" w:left="105" w:rightChars="50" w:right="105" w:firstLineChars="200" w:firstLine="420"/>
        <w:jc w:val="left"/>
        <w:rPr>
          <w:rFonts w:cs="宋体"/>
          <w:szCs w:val="21"/>
        </w:rPr>
      </w:pPr>
      <w:r w:rsidRPr="00DF3445">
        <w:rPr>
          <w:rFonts w:cs="宋体" w:hint="eastAsia"/>
          <w:szCs w:val="21"/>
        </w:rPr>
        <w:t>3.</w:t>
      </w:r>
      <w:r w:rsidR="007C11A6" w:rsidRPr="00DF3445">
        <w:rPr>
          <w:rFonts w:cs="宋体" w:hint="eastAsia"/>
          <w:szCs w:val="21"/>
        </w:rPr>
        <w:t xml:space="preserve"> </w:t>
      </w:r>
      <w:r w:rsidR="004F68F3" w:rsidRPr="004F68F3">
        <w:rPr>
          <w:rFonts w:cs="宋体" w:hint="eastAsia"/>
          <w:szCs w:val="21"/>
        </w:rPr>
        <w:t>通过</w:t>
      </w:r>
      <w:r w:rsidR="004F68F3">
        <w:rPr>
          <w:rFonts w:cs="宋体" w:hint="eastAsia"/>
          <w:szCs w:val="21"/>
        </w:rPr>
        <w:t>研究性教学环节，</w:t>
      </w:r>
      <w:r w:rsidR="004F68F3">
        <w:rPr>
          <w:rFonts w:cs="宋体"/>
          <w:szCs w:val="21"/>
        </w:rPr>
        <w:t>培养学生</w:t>
      </w:r>
      <w:r w:rsidR="002E2DF3">
        <w:rPr>
          <w:rFonts w:cs="宋体"/>
          <w:szCs w:val="21"/>
        </w:rPr>
        <w:t>学习通过</w:t>
      </w:r>
      <w:r w:rsidR="002E2DF3">
        <w:rPr>
          <w:rFonts w:cs="宋体"/>
          <w:szCs w:val="21"/>
        </w:rPr>
        <w:t>Python</w:t>
      </w:r>
      <w:r w:rsidR="002E2DF3">
        <w:rPr>
          <w:rFonts w:cs="宋体" w:hint="eastAsia"/>
          <w:szCs w:val="21"/>
        </w:rPr>
        <w:t>+</w:t>
      </w:r>
      <w:r w:rsidR="002E2DF3">
        <w:rPr>
          <w:rFonts w:cs="宋体"/>
          <w:szCs w:val="21"/>
        </w:rPr>
        <w:t>Keras</w:t>
      </w:r>
      <w:r w:rsidR="002E2DF3">
        <w:rPr>
          <w:rFonts w:cs="宋体"/>
          <w:szCs w:val="21"/>
        </w:rPr>
        <w:t>完成算法实战</w:t>
      </w:r>
      <w:r w:rsidR="002E2DF3">
        <w:rPr>
          <w:rFonts w:cs="宋体" w:hint="eastAsia"/>
          <w:szCs w:val="21"/>
        </w:rPr>
        <w:t>，</w:t>
      </w:r>
      <w:r w:rsidR="002E2DF3">
        <w:rPr>
          <w:rFonts w:cs="宋体"/>
          <w:szCs w:val="21"/>
        </w:rPr>
        <w:t>并掌握</w:t>
      </w:r>
      <w:r w:rsidR="004F68F3">
        <w:rPr>
          <w:rFonts w:cs="宋体" w:hint="eastAsia"/>
          <w:szCs w:val="21"/>
        </w:rPr>
        <w:t>独立学习及获取新知识、新技能、新方法的能力，</w:t>
      </w:r>
      <w:r w:rsidR="004F68F3">
        <w:rPr>
          <w:rFonts w:cs="宋体"/>
          <w:szCs w:val="21"/>
        </w:rPr>
        <w:t>以及</w:t>
      </w:r>
      <w:r w:rsidR="004F68F3" w:rsidRPr="00DF3445">
        <w:rPr>
          <w:rFonts w:cs="宋体" w:hint="eastAsia"/>
          <w:szCs w:val="21"/>
        </w:rPr>
        <w:t>独立思考和追踪技术发展趋势的意识。</w:t>
      </w:r>
    </w:p>
    <w:p w:rsidR="002D3359" w:rsidRPr="00DF3445" w:rsidRDefault="00DA0A58" w:rsidP="002E2DF3">
      <w:pPr>
        <w:spacing w:beforeLines="50" w:before="156" w:afterLines="50" w:after="156"/>
        <w:rPr>
          <w:rFonts w:cs="宋体"/>
          <w:b/>
          <w:szCs w:val="21"/>
        </w:rPr>
      </w:pPr>
      <w:r w:rsidRPr="00DF3445">
        <w:rPr>
          <w:rFonts w:hint="eastAsia"/>
          <w:b/>
        </w:rPr>
        <w:t>三</w:t>
      </w:r>
      <w:r w:rsidR="002D3359" w:rsidRPr="00DF3445">
        <w:rPr>
          <w:rFonts w:cs="宋体"/>
          <w:b/>
          <w:szCs w:val="21"/>
        </w:rPr>
        <w:t>、课程教学内容和要求</w:t>
      </w:r>
    </w:p>
    <w:p w:rsidR="00DB34CA" w:rsidRPr="00DC6663" w:rsidRDefault="008E73DD" w:rsidP="00DB34CA">
      <w:pPr>
        <w:ind w:firstLine="360"/>
        <w:rPr>
          <w:szCs w:val="21"/>
        </w:rPr>
      </w:pPr>
      <w:r w:rsidRPr="00DC6663">
        <w:rPr>
          <w:szCs w:val="21"/>
        </w:rPr>
        <w:t>总学时</w:t>
      </w:r>
      <w:r w:rsidR="00DC6663" w:rsidRPr="00DC6663">
        <w:rPr>
          <w:szCs w:val="21"/>
        </w:rPr>
        <w:t> </w:t>
      </w:r>
      <w:r w:rsidR="00FC370D">
        <w:rPr>
          <w:szCs w:val="21"/>
        </w:rPr>
        <w:t>48</w:t>
      </w:r>
      <w:r w:rsidRPr="00DC6663">
        <w:rPr>
          <w:szCs w:val="21"/>
        </w:rPr>
        <w:t>学时，讲课</w:t>
      </w:r>
      <w:r w:rsidR="00FC370D">
        <w:rPr>
          <w:szCs w:val="21"/>
        </w:rPr>
        <w:t>40</w:t>
      </w:r>
      <w:r w:rsidR="00DC6663" w:rsidRPr="00DC6663">
        <w:rPr>
          <w:szCs w:val="21"/>
        </w:rPr>
        <w:t>学时</w:t>
      </w:r>
      <w:r w:rsidR="009411FD">
        <w:rPr>
          <w:rFonts w:hint="eastAsia"/>
          <w:szCs w:val="21"/>
        </w:rPr>
        <w:t>，实践学时</w:t>
      </w:r>
      <w:r w:rsidR="009411FD">
        <w:rPr>
          <w:rFonts w:hint="eastAsia"/>
          <w:szCs w:val="21"/>
        </w:rPr>
        <w:t>8</w:t>
      </w:r>
      <w:r w:rsidR="009411FD">
        <w:rPr>
          <w:rFonts w:hint="eastAsia"/>
          <w:szCs w:val="21"/>
        </w:rPr>
        <w:t>学时</w:t>
      </w:r>
      <w:r w:rsidR="00F13253" w:rsidRPr="00DC6663">
        <w:rPr>
          <w:szCs w:val="21"/>
        </w:rPr>
        <w:t>。</w:t>
      </w:r>
    </w:p>
    <w:tbl>
      <w:tblPr>
        <w:tblW w:w="4867" w:type="pct"/>
        <w:tblLook w:val="04A0" w:firstRow="1" w:lastRow="0" w:firstColumn="1" w:lastColumn="0" w:noHBand="0" w:noVBand="1"/>
      </w:tblPr>
      <w:tblGrid>
        <w:gridCol w:w="666"/>
        <w:gridCol w:w="1655"/>
        <w:gridCol w:w="3916"/>
        <w:gridCol w:w="993"/>
        <w:gridCol w:w="845"/>
      </w:tblGrid>
      <w:tr w:rsidR="002E2DF3" w:rsidRPr="006A7506" w:rsidTr="00AD0893">
        <w:trPr>
          <w:trHeight w:val="810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DF3" w:rsidRPr="006A7506" w:rsidRDefault="002E2DF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DF3" w:rsidRPr="006A7506" w:rsidRDefault="002E2DF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知识单元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DF3" w:rsidRPr="006A7506" w:rsidRDefault="002E2DF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知识点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DF3" w:rsidRPr="006A7506" w:rsidRDefault="002E2DF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DF3" w:rsidRPr="006A7506" w:rsidRDefault="002E2DF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推荐学时</w:t>
            </w:r>
          </w:p>
        </w:tc>
      </w:tr>
      <w:tr w:rsidR="00AD0893" w:rsidRPr="006A7506" w:rsidTr="006C542F">
        <w:trPr>
          <w:trHeight w:val="270"/>
        </w:trPr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893" w:rsidRPr="006A7506" w:rsidRDefault="00AD089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893" w:rsidRPr="006A7506" w:rsidRDefault="00AD089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31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人工智能概述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893" w:rsidRPr="006A7506" w:rsidRDefault="00AD089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人工智能的发展浪潮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893" w:rsidRPr="006A7506" w:rsidRDefault="00AD089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893" w:rsidRPr="006A7506" w:rsidRDefault="00AD0893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  <w:p w:rsidR="00AD0893" w:rsidRPr="006A7506" w:rsidRDefault="00AD0893" w:rsidP="00FC370D">
            <w:pPr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AD0893" w:rsidRPr="006A7506" w:rsidTr="006C542F">
        <w:trPr>
          <w:trHeight w:val="270"/>
        </w:trPr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93" w:rsidRPr="006A7506" w:rsidRDefault="00AD0893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93" w:rsidRPr="006A7506" w:rsidRDefault="00AD0893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893" w:rsidRPr="006A7506" w:rsidRDefault="00AD089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color w:val="000000"/>
              </w:rPr>
              <w:t>AI</w:t>
            </w:r>
            <w:r>
              <w:rPr>
                <w:rFonts w:hint="eastAsia"/>
                <w:color w:val="000000"/>
              </w:rPr>
              <w:t>技术发展历史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893" w:rsidRPr="006A7506" w:rsidRDefault="00AD089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0893" w:rsidRPr="006A7506" w:rsidRDefault="00AD0893" w:rsidP="00FC370D">
            <w:pPr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AD0893" w:rsidRPr="006A7506" w:rsidTr="006C542F">
        <w:trPr>
          <w:trHeight w:val="270"/>
        </w:trPr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93" w:rsidRPr="006A7506" w:rsidRDefault="00AD0893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93" w:rsidRPr="006A7506" w:rsidRDefault="00AD0893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893" w:rsidRPr="006A7506" w:rsidRDefault="00AD089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视频分析技术的应用案例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893" w:rsidRPr="006A7506" w:rsidRDefault="00AD0893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893" w:rsidRPr="006A7506" w:rsidRDefault="00AD0893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FC370D" w:rsidRPr="006A7506" w:rsidTr="00316966">
        <w:trPr>
          <w:trHeight w:val="270"/>
        </w:trPr>
        <w:tc>
          <w:tcPr>
            <w:tcW w:w="41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31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深度卷积神经网络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深度卷积神经网络的概念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316966">
        <w:trPr>
          <w:trHeight w:val="270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卷积神经网络的构成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FC370D" w:rsidRPr="006A7506" w:rsidTr="00316966">
        <w:trPr>
          <w:trHeight w:val="300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深度卷积神经网络模型结构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316966">
        <w:trPr>
          <w:trHeight w:val="300"/>
        </w:trPr>
        <w:tc>
          <w:tcPr>
            <w:tcW w:w="4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073035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图像分类实验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AD0893">
        <w:trPr>
          <w:trHeight w:val="257"/>
        </w:trPr>
        <w:tc>
          <w:tcPr>
            <w:tcW w:w="41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031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目标检测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AD08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目标检测</w:t>
            </w:r>
            <w:r>
              <w:rPr>
                <w:rFonts w:hint="eastAsia"/>
                <w:color w:val="000000"/>
              </w:rPr>
              <w:t>概念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  <w:p w:rsidR="00FC370D" w:rsidRPr="006A7506" w:rsidRDefault="00FC370D" w:rsidP="006D473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  <w:p w:rsidR="00FC370D" w:rsidRPr="006A7506" w:rsidRDefault="00FC370D" w:rsidP="00FC370D">
            <w:pPr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FC370D" w:rsidRPr="006A7506" w:rsidTr="002705FE">
        <w:trPr>
          <w:trHeight w:val="419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35B8F" w:rsidRDefault="00FC370D" w:rsidP="006D473F">
            <w:pPr>
              <w:jc w:val="center"/>
              <w:rPr>
                <w:rFonts w:ascii="Calibri" w:eastAsia="宋体" w:hAnsi="Calibri" w:cs="Calibri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基于候选区域的目标检测算法</w:t>
            </w:r>
          </w:p>
        </w:tc>
        <w:tc>
          <w:tcPr>
            <w:tcW w:w="6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D473F" w:rsidRDefault="00FC370D" w:rsidP="006D473F">
            <w:pPr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FC370D" w:rsidRPr="006A7506" w:rsidTr="00FF1021">
        <w:trPr>
          <w:trHeight w:val="300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0730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基于回归的目标检测算法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8B118B">
        <w:trPr>
          <w:trHeight w:val="300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35B8F" w:rsidRDefault="00FC370D" w:rsidP="0007303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目标检测算法评价指标</w:t>
            </w:r>
          </w:p>
        </w:tc>
        <w:tc>
          <w:tcPr>
            <w:tcW w:w="6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FC370D" w:rsidRPr="006A7506" w:rsidTr="00FF1021">
        <w:trPr>
          <w:trHeight w:val="300"/>
        </w:trPr>
        <w:tc>
          <w:tcPr>
            <w:tcW w:w="4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073035">
            <w:pPr>
              <w:widowControl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目标检测</w:t>
            </w:r>
            <w:r>
              <w:rPr>
                <w:rFonts w:hint="eastAsia"/>
                <w:color w:val="000000"/>
              </w:rPr>
              <w:t>实验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620670">
        <w:trPr>
          <w:trHeight w:val="270"/>
        </w:trPr>
        <w:tc>
          <w:tcPr>
            <w:tcW w:w="41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0C2DFC" w:rsidRDefault="00FC370D" w:rsidP="00073035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D089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图像分割</w:t>
            </w:r>
          </w:p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0730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图像分割的概念</w:t>
            </w:r>
          </w:p>
        </w:tc>
        <w:tc>
          <w:tcPr>
            <w:tcW w:w="6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AD089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620670">
        <w:trPr>
          <w:trHeight w:val="270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0730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典型的图像分割算法</w:t>
            </w: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6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FC370D" w:rsidRPr="006A7506" w:rsidTr="00620670">
        <w:trPr>
          <w:trHeight w:val="270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0730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典型的图像分割算法</w:t>
            </w:r>
            <w:r>
              <w:rPr>
                <w:color w:val="000000"/>
              </w:rPr>
              <w:t>2</w:t>
            </w:r>
          </w:p>
        </w:tc>
        <w:tc>
          <w:tcPr>
            <w:tcW w:w="6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AD089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620670">
        <w:trPr>
          <w:trHeight w:val="270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0730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图像分割评价标准</w:t>
            </w:r>
          </w:p>
        </w:tc>
        <w:tc>
          <w:tcPr>
            <w:tcW w:w="6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FC370D" w:rsidRPr="006A7506" w:rsidTr="00620670">
        <w:trPr>
          <w:trHeight w:val="270"/>
        </w:trPr>
        <w:tc>
          <w:tcPr>
            <w:tcW w:w="4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073035">
            <w:pPr>
              <w:widowControl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图像分割</w:t>
            </w:r>
            <w:r>
              <w:rPr>
                <w:rFonts w:hint="eastAsia"/>
                <w:color w:val="000000"/>
              </w:rPr>
              <w:t>实验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AC2A68">
        <w:trPr>
          <w:trHeight w:val="270"/>
        </w:trPr>
        <w:tc>
          <w:tcPr>
            <w:tcW w:w="41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D0893">
              <w:rPr>
                <w:rFonts w:hint="eastAsia"/>
              </w:rPr>
              <w:t>目标跟踪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0730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目标跟踪</w:t>
            </w:r>
            <w:r>
              <w:rPr>
                <w:rFonts w:hint="eastAsia"/>
                <w:color w:val="000000"/>
              </w:rPr>
              <w:t>的概念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AC2A68">
        <w:trPr>
          <w:trHeight w:val="270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0730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基于光流特征的目标跟踪算法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FC370D" w:rsidRPr="006A7506" w:rsidTr="00AC2A68">
        <w:trPr>
          <w:trHeight w:val="300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0730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color w:val="000000"/>
              </w:rPr>
              <w:t>SORT</w:t>
            </w:r>
            <w:r>
              <w:rPr>
                <w:rFonts w:hint="eastAsia"/>
                <w:color w:val="000000"/>
              </w:rPr>
              <w:t>目标跟踪算法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ind w:firstLineChars="100" w:firstLine="210"/>
              <w:jc w:val="center"/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AC2A68">
        <w:trPr>
          <w:trHeight w:val="300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0730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color w:val="000000"/>
              </w:rPr>
              <w:t>Deep SORT</w:t>
            </w:r>
            <w:r>
              <w:rPr>
                <w:rFonts w:hint="eastAsia"/>
                <w:color w:val="000000"/>
              </w:rPr>
              <w:t>多目标跟踪算法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FC370D" w:rsidRPr="006A7506" w:rsidTr="00AC2A68">
        <w:trPr>
          <w:trHeight w:val="274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0730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6D473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目标跟踪算法评价指标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0730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FC370D" w:rsidRPr="006A7506" w:rsidTr="00AC2A68">
        <w:trPr>
          <w:trHeight w:val="274"/>
        </w:trPr>
        <w:tc>
          <w:tcPr>
            <w:tcW w:w="4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0D" w:rsidRPr="006A7506" w:rsidRDefault="00FC370D" w:rsidP="00FC37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0D" w:rsidRPr="006A7506" w:rsidRDefault="00FC370D" w:rsidP="00FC37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目标跟踪实验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B14266">
        <w:trPr>
          <w:trHeight w:val="270"/>
        </w:trPr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CE4807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E4807">
              <w:rPr>
                <w:rFonts w:ascii="宋体" w:eastAsia="宋体" w:hAnsi="宋体"/>
                <w:b/>
                <w:bCs/>
                <w:color w:val="000000"/>
              </w:rPr>
              <w:t>OCR</w:t>
            </w:r>
            <w:r w:rsidRPr="00CE4807">
              <w:rPr>
                <w:rFonts w:ascii="宋体" w:eastAsia="宋体" w:hAnsi="宋体" w:hint="eastAsia"/>
                <w:color w:val="000000"/>
              </w:rPr>
              <w:t>文字识别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FC370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color w:val="000000"/>
              </w:rPr>
              <w:t>OCR</w:t>
            </w:r>
            <w:r>
              <w:rPr>
                <w:rFonts w:hint="eastAsia"/>
                <w:color w:val="000000"/>
              </w:rPr>
              <w:t>文字识别的概念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B14266">
        <w:trPr>
          <w:trHeight w:val="270"/>
        </w:trPr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FC37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FC37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FC370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文字检测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FC370D" w:rsidRPr="006A7506" w:rsidTr="00E977FD">
        <w:trPr>
          <w:trHeight w:val="300"/>
        </w:trPr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FC37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70D" w:rsidRPr="006A7506" w:rsidRDefault="00FC370D" w:rsidP="00FC37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FC370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文字识别算法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</w:t>
            </w:r>
          </w:p>
        </w:tc>
        <w:tc>
          <w:tcPr>
            <w:tcW w:w="52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ind w:firstLineChars="100" w:firstLine="210"/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E977FD">
        <w:trPr>
          <w:trHeight w:val="405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E977FD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977FD">
              <w:rPr>
                <w:rFonts w:ascii="宋体" w:eastAsia="宋体" w:hAnsi="宋体" w:hint="eastAsia"/>
                <w:bCs/>
                <w:color w:val="000000"/>
              </w:rPr>
              <w:t>多任务深度学习网络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35B8F" w:rsidRDefault="00FC370D" w:rsidP="00FC370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多任务深度学习网络的概念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FC370D">
        <w:trPr>
          <w:trHeight w:val="489"/>
        </w:trPr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35B8F" w:rsidRDefault="00FC370D" w:rsidP="00FC370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多任务深度学习网络构建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ind w:firstLineChars="100" w:firstLine="210"/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FC370D">
        <w:trPr>
          <w:trHeight w:val="323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E977FD" w:rsidRDefault="00FC370D" w:rsidP="00FC370D">
            <w:pPr>
              <w:widowControl/>
              <w:jc w:val="center"/>
              <w:rPr>
                <w:rFonts w:ascii="宋体" w:eastAsia="宋体" w:hAnsi="宋体"/>
                <w:bCs/>
                <w:color w:val="000000"/>
              </w:rPr>
            </w:pPr>
            <w:r w:rsidRPr="00E977FD">
              <w:rPr>
                <w:rFonts w:ascii="宋体" w:eastAsia="宋体" w:hAnsi="宋体"/>
                <w:bCs/>
                <w:color w:val="000000"/>
              </w:rPr>
              <w:t>8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E977FD" w:rsidRDefault="00FC370D" w:rsidP="00FC370D">
            <w:pPr>
              <w:widowControl/>
              <w:jc w:val="center"/>
              <w:rPr>
                <w:rFonts w:ascii="宋体" w:eastAsia="宋体" w:hAnsi="宋体"/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生成对抗网络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35B8F" w:rsidRDefault="00FC370D" w:rsidP="00FC370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生成对抗网络的概念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 w:rsidRPr="006A7506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FC370D">
        <w:trPr>
          <w:trHeight w:val="413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35B8F" w:rsidRDefault="00FC370D" w:rsidP="00FC370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典型的生成对抗网络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ind w:firstLineChars="100" w:firstLine="210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FC370D">
        <w:trPr>
          <w:trHeight w:val="418"/>
        </w:trPr>
        <w:tc>
          <w:tcPr>
            <w:tcW w:w="4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生成对抗实验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ind w:firstLineChars="100" w:firstLine="210"/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FC370D">
        <w:trPr>
          <w:trHeight w:val="489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C37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样本制作与数据增强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ind w:firstLineChars="100" w:firstLine="210"/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FC370D">
        <w:trPr>
          <w:trHeight w:val="489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FC370D" w:rsidRDefault="00FC370D" w:rsidP="00FC370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FC37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Keras安装和API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A75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ind w:firstLineChars="100" w:firstLine="210"/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2</w:t>
            </w:r>
          </w:p>
        </w:tc>
      </w:tr>
      <w:tr w:rsidR="00FC370D" w:rsidRPr="006A7506" w:rsidTr="00FC370D">
        <w:trPr>
          <w:trHeight w:val="489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FC370D" w:rsidRDefault="00FC370D" w:rsidP="00FC370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综合实验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目标检测</w:t>
            </w:r>
            <w:r>
              <w:rPr>
                <w:rFonts w:hint="eastAsia"/>
                <w:color w:val="000000"/>
              </w:rPr>
              <w:t>+</w:t>
            </w:r>
            <w:r>
              <w:rPr>
                <w:rFonts w:hint="eastAsia"/>
                <w:color w:val="000000"/>
              </w:rPr>
              <w:t>目标跟踪实验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Pr="006A7506" w:rsidRDefault="00FC370D" w:rsidP="00FC370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0D" w:rsidRDefault="00FC370D" w:rsidP="00FC370D">
            <w:pPr>
              <w:widowControl/>
              <w:ind w:firstLineChars="100" w:firstLine="210"/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</w:rPr>
              <w:t>4</w:t>
            </w:r>
          </w:p>
        </w:tc>
      </w:tr>
    </w:tbl>
    <w:p w:rsidR="002D3359" w:rsidRDefault="002D3359" w:rsidP="00DB34CA">
      <w:pPr>
        <w:adjustRightInd w:val="0"/>
        <w:snapToGrid w:val="0"/>
        <w:spacing w:beforeLines="50" w:before="156" w:afterLines="50" w:after="156"/>
        <w:ind w:rightChars="50" w:right="105"/>
        <w:rPr>
          <w:rFonts w:cs="宋体"/>
          <w:b/>
          <w:color w:val="000000"/>
          <w:szCs w:val="21"/>
        </w:rPr>
      </w:pPr>
    </w:p>
    <w:p w:rsidR="002D3359" w:rsidRPr="005431A2" w:rsidRDefault="002D3359" w:rsidP="00310C32">
      <w:pPr>
        <w:spacing w:line="360" w:lineRule="auto"/>
        <w:ind w:firstLine="360"/>
        <w:rPr>
          <w:color w:val="FF0000"/>
          <w:szCs w:val="21"/>
        </w:rPr>
      </w:pPr>
    </w:p>
    <w:sectPr w:rsidR="002D3359" w:rsidRPr="005431A2" w:rsidSect="00C90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CAA" w:rsidRDefault="003B5CAA" w:rsidP="00C514EF">
      <w:r>
        <w:separator/>
      </w:r>
    </w:p>
  </w:endnote>
  <w:endnote w:type="continuationSeparator" w:id="0">
    <w:p w:rsidR="003B5CAA" w:rsidRDefault="003B5CAA" w:rsidP="00C51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CAA" w:rsidRDefault="003B5CAA" w:rsidP="00C514EF">
      <w:r>
        <w:separator/>
      </w:r>
    </w:p>
  </w:footnote>
  <w:footnote w:type="continuationSeparator" w:id="0">
    <w:p w:rsidR="003B5CAA" w:rsidRDefault="003B5CAA" w:rsidP="00C51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35609"/>
    <w:multiLevelType w:val="hybridMultilevel"/>
    <w:tmpl w:val="54304DEC"/>
    <w:lvl w:ilvl="0" w:tplc="C9740AE2">
      <w:start w:val="1"/>
      <w:numFmt w:val="decimal"/>
      <w:lvlText w:val="[%1] 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7297B09"/>
    <w:multiLevelType w:val="hybridMultilevel"/>
    <w:tmpl w:val="5372C40E"/>
    <w:lvl w:ilvl="0" w:tplc="65F6F458">
      <w:start w:val="12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127DAA"/>
    <w:multiLevelType w:val="hybridMultilevel"/>
    <w:tmpl w:val="48F09D70"/>
    <w:lvl w:ilvl="0" w:tplc="C9740AE2">
      <w:start w:val="1"/>
      <w:numFmt w:val="decimal"/>
      <w:lvlText w:val="[%1] 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15D04FC"/>
    <w:multiLevelType w:val="hybridMultilevel"/>
    <w:tmpl w:val="83BAF20C"/>
    <w:lvl w:ilvl="0" w:tplc="0409000F">
      <w:start w:val="1"/>
      <w:numFmt w:val="decimal"/>
      <w:lvlText w:val="%1."/>
      <w:lvlJc w:val="left"/>
      <w:pPr>
        <w:ind w:left="981" w:hanging="420"/>
      </w:p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359"/>
    <w:rsid w:val="00002F54"/>
    <w:rsid w:val="0000313C"/>
    <w:rsid w:val="0002153A"/>
    <w:rsid w:val="0003177D"/>
    <w:rsid w:val="00040584"/>
    <w:rsid w:val="00055C05"/>
    <w:rsid w:val="00082B08"/>
    <w:rsid w:val="0009416C"/>
    <w:rsid w:val="000C7D90"/>
    <w:rsid w:val="000E25E7"/>
    <w:rsid w:val="000F61AD"/>
    <w:rsid w:val="00112D89"/>
    <w:rsid w:val="00135E15"/>
    <w:rsid w:val="00135F23"/>
    <w:rsid w:val="00136C02"/>
    <w:rsid w:val="001545E2"/>
    <w:rsid w:val="0016120C"/>
    <w:rsid w:val="00191187"/>
    <w:rsid w:val="001965B7"/>
    <w:rsid w:val="00196AB8"/>
    <w:rsid w:val="001C3C85"/>
    <w:rsid w:val="001E55E7"/>
    <w:rsid w:val="001F309C"/>
    <w:rsid w:val="00225303"/>
    <w:rsid w:val="00240D15"/>
    <w:rsid w:val="002469A1"/>
    <w:rsid w:val="00263A0D"/>
    <w:rsid w:val="002A51E7"/>
    <w:rsid w:val="002A6577"/>
    <w:rsid w:val="002D3359"/>
    <w:rsid w:val="002E2DF3"/>
    <w:rsid w:val="002F7923"/>
    <w:rsid w:val="00310C32"/>
    <w:rsid w:val="00335CC7"/>
    <w:rsid w:val="00362F38"/>
    <w:rsid w:val="00385B01"/>
    <w:rsid w:val="0038755A"/>
    <w:rsid w:val="003975F0"/>
    <w:rsid w:val="003B05E9"/>
    <w:rsid w:val="003B5CAA"/>
    <w:rsid w:val="003C0C7A"/>
    <w:rsid w:val="003C28F5"/>
    <w:rsid w:val="003F4A44"/>
    <w:rsid w:val="004262CC"/>
    <w:rsid w:val="00440E27"/>
    <w:rsid w:val="00445678"/>
    <w:rsid w:val="004640BF"/>
    <w:rsid w:val="00472459"/>
    <w:rsid w:val="004922E4"/>
    <w:rsid w:val="004B6F23"/>
    <w:rsid w:val="004C562C"/>
    <w:rsid w:val="004C7D4D"/>
    <w:rsid w:val="004D3CD2"/>
    <w:rsid w:val="004D4CF3"/>
    <w:rsid w:val="004E5660"/>
    <w:rsid w:val="004F2FBB"/>
    <w:rsid w:val="004F68F3"/>
    <w:rsid w:val="0051628F"/>
    <w:rsid w:val="00517628"/>
    <w:rsid w:val="00527D12"/>
    <w:rsid w:val="005306CF"/>
    <w:rsid w:val="00530C94"/>
    <w:rsid w:val="005431A2"/>
    <w:rsid w:val="00554017"/>
    <w:rsid w:val="00557C7A"/>
    <w:rsid w:val="00557DBD"/>
    <w:rsid w:val="005610E3"/>
    <w:rsid w:val="005D7585"/>
    <w:rsid w:val="005F07B2"/>
    <w:rsid w:val="005F30E0"/>
    <w:rsid w:val="005F38EB"/>
    <w:rsid w:val="006042C0"/>
    <w:rsid w:val="00631AAB"/>
    <w:rsid w:val="00635B8F"/>
    <w:rsid w:val="00647BD3"/>
    <w:rsid w:val="00653EF9"/>
    <w:rsid w:val="00654661"/>
    <w:rsid w:val="006636AC"/>
    <w:rsid w:val="0067576E"/>
    <w:rsid w:val="006A4FC0"/>
    <w:rsid w:val="006A7506"/>
    <w:rsid w:val="006D473F"/>
    <w:rsid w:val="00740D1F"/>
    <w:rsid w:val="007439CC"/>
    <w:rsid w:val="0078346A"/>
    <w:rsid w:val="007C11A6"/>
    <w:rsid w:val="007D6D14"/>
    <w:rsid w:val="00830D32"/>
    <w:rsid w:val="00837934"/>
    <w:rsid w:val="008444C0"/>
    <w:rsid w:val="008772D4"/>
    <w:rsid w:val="008A1A4F"/>
    <w:rsid w:val="008A2455"/>
    <w:rsid w:val="008B7292"/>
    <w:rsid w:val="008E73DD"/>
    <w:rsid w:val="008F4082"/>
    <w:rsid w:val="00935E43"/>
    <w:rsid w:val="009411FD"/>
    <w:rsid w:val="009A27D1"/>
    <w:rsid w:val="009B1A60"/>
    <w:rsid w:val="009D383E"/>
    <w:rsid w:val="009D7273"/>
    <w:rsid w:val="009E05B8"/>
    <w:rsid w:val="009F2427"/>
    <w:rsid w:val="009F4EE9"/>
    <w:rsid w:val="00A70706"/>
    <w:rsid w:val="00A87797"/>
    <w:rsid w:val="00A9694E"/>
    <w:rsid w:val="00AB77BB"/>
    <w:rsid w:val="00AC1F5D"/>
    <w:rsid w:val="00AC585C"/>
    <w:rsid w:val="00AD0893"/>
    <w:rsid w:val="00AF5B36"/>
    <w:rsid w:val="00B0275F"/>
    <w:rsid w:val="00B80B34"/>
    <w:rsid w:val="00B837A5"/>
    <w:rsid w:val="00BA1B7C"/>
    <w:rsid w:val="00BC2A55"/>
    <w:rsid w:val="00BC3A89"/>
    <w:rsid w:val="00BD0C5A"/>
    <w:rsid w:val="00BD7463"/>
    <w:rsid w:val="00BE7250"/>
    <w:rsid w:val="00C002F3"/>
    <w:rsid w:val="00C114DA"/>
    <w:rsid w:val="00C4397D"/>
    <w:rsid w:val="00C50796"/>
    <w:rsid w:val="00C514EF"/>
    <w:rsid w:val="00C52FCD"/>
    <w:rsid w:val="00C81826"/>
    <w:rsid w:val="00C904D8"/>
    <w:rsid w:val="00CA0CC7"/>
    <w:rsid w:val="00CE4807"/>
    <w:rsid w:val="00CE6E2E"/>
    <w:rsid w:val="00CF1307"/>
    <w:rsid w:val="00CF3B45"/>
    <w:rsid w:val="00CF4710"/>
    <w:rsid w:val="00D048B1"/>
    <w:rsid w:val="00D632F8"/>
    <w:rsid w:val="00D85A57"/>
    <w:rsid w:val="00DA0A58"/>
    <w:rsid w:val="00DA37F1"/>
    <w:rsid w:val="00DB34CA"/>
    <w:rsid w:val="00DC6663"/>
    <w:rsid w:val="00DE2032"/>
    <w:rsid w:val="00DF3445"/>
    <w:rsid w:val="00E34E75"/>
    <w:rsid w:val="00E8704D"/>
    <w:rsid w:val="00E977FD"/>
    <w:rsid w:val="00EA74E3"/>
    <w:rsid w:val="00EB1C1F"/>
    <w:rsid w:val="00F13253"/>
    <w:rsid w:val="00F30729"/>
    <w:rsid w:val="00F50F59"/>
    <w:rsid w:val="00F85F3D"/>
    <w:rsid w:val="00F91398"/>
    <w:rsid w:val="00F94E32"/>
    <w:rsid w:val="00FA0D2A"/>
    <w:rsid w:val="00FC370D"/>
    <w:rsid w:val="00FC533D"/>
    <w:rsid w:val="00FF6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F1ED3A-F0C0-4FA7-836F-35F39AF7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5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2D3359"/>
    <w:pPr>
      <w:spacing w:line="360" w:lineRule="auto"/>
      <w:ind w:firstLineChars="200" w:firstLine="420"/>
    </w:pPr>
    <w:rPr>
      <w:rFonts w:ascii="Calibri" w:eastAsia="宋体" w:hAnsi="Calibri" w:cs="Calibri"/>
      <w:szCs w:val="21"/>
    </w:rPr>
  </w:style>
  <w:style w:type="paragraph" w:styleId="a3">
    <w:name w:val="List Paragraph"/>
    <w:basedOn w:val="a"/>
    <w:link w:val="Char"/>
    <w:uiPriority w:val="99"/>
    <w:qFormat/>
    <w:rsid w:val="002D3359"/>
    <w:pPr>
      <w:spacing w:line="360" w:lineRule="auto"/>
      <w:ind w:firstLineChars="200" w:firstLine="200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Char">
    <w:name w:val="列出段落 Char"/>
    <w:link w:val="a3"/>
    <w:uiPriority w:val="99"/>
    <w:locked/>
    <w:rsid w:val="002D3359"/>
    <w:rPr>
      <w:rFonts w:ascii="Calibri" w:eastAsia="宋体" w:hAnsi="Calibri" w:cs="Times New Roman"/>
      <w:kern w:val="0"/>
      <w:sz w:val="20"/>
      <w:szCs w:val="20"/>
    </w:rPr>
  </w:style>
  <w:style w:type="paragraph" w:customStyle="1" w:styleId="Default">
    <w:name w:val="Default"/>
    <w:rsid w:val="005F30E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kern w:val="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C514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514E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514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514EF"/>
    <w:rPr>
      <w:sz w:val="18"/>
      <w:szCs w:val="18"/>
    </w:rPr>
  </w:style>
  <w:style w:type="character" w:customStyle="1" w:styleId="a-size-extra-large3">
    <w:name w:val="a-size-extra-large3"/>
    <w:basedOn w:val="a0"/>
    <w:rsid w:val="008E73DD"/>
    <w:rPr>
      <w:rFonts w:ascii="Arial" w:hAnsi="Arial" w:cs="Arial" w:hint="default"/>
    </w:rPr>
  </w:style>
  <w:style w:type="paragraph" w:styleId="a6">
    <w:name w:val="Document Map"/>
    <w:basedOn w:val="a"/>
    <w:link w:val="Char2"/>
    <w:uiPriority w:val="99"/>
    <w:semiHidden/>
    <w:unhideWhenUsed/>
    <w:rsid w:val="00A7070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A70706"/>
    <w:rPr>
      <w:rFonts w:ascii="宋体" w:eastAsia="宋体"/>
      <w:sz w:val="18"/>
      <w:szCs w:val="18"/>
    </w:rPr>
  </w:style>
  <w:style w:type="character" w:customStyle="1" w:styleId="Char3">
    <w:name w:val="正文文本缩进 Char"/>
    <w:link w:val="a7"/>
    <w:rsid w:val="004E5660"/>
    <w:rPr>
      <w:szCs w:val="24"/>
    </w:rPr>
  </w:style>
  <w:style w:type="paragraph" w:styleId="a7">
    <w:name w:val="Body Text Indent"/>
    <w:basedOn w:val="a"/>
    <w:link w:val="Char3"/>
    <w:rsid w:val="004E5660"/>
    <w:pPr>
      <w:spacing w:after="120"/>
      <w:ind w:leftChars="200" w:left="420"/>
    </w:pPr>
    <w:rPr>
      <w:szCs w:val="24"/>
    </w:rPr>
  </w:style>
  <w:style w:type="character" w:customStyle="1" w:styleId="Char10">
    <w:name w:val="正文文本缩进 Char1"/>
    <w:basedOn w:val="a0"/>
    <w:uiPriority w:val="99"/>
    <w:semiHidden/>
    <w:rsid w:val="004E5660"/>
  </w:style>
  <w:style w:type="paragraph" w:customStyle="1" w:styleId="p0">
    <w:name w:val="p0"/>
    <w:basedOn w:val="a"/>
    <w:rsid w:val="008A1A4F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FDAB5-F71E-4211-B1FF-B1444A2B5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 Guo</dc:creator>
  <cp:lastModifiedBy>lenovo</cp:lastModifiedBy>
  <cp:revision>4</cp:revision>
  <dcterms:created xsi:type="dcterms:W3CDTF">2021-05-18T01:40:00Z</dcterms:created>
  <dcterms:modified xsi:type="dcterms:W3CDTF">2021-05-18T03:15:00Z</dcterms:modified>
</cp:coreProperties>
</file>