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2302A83C" w14:textId="77777777" w:rsidR="003C5E98" w:rsidRDefault="003C5E98" w:rsidP="003C5E9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707448 </w:t>
      </w:r>
      <w:r>
        <w:rPr>
          <w:rFonts w:hint="eastAsia"/>
        </w:rPr>
        <w:t>路由交换技术与项目实践（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）</w:t>
      </w:r>
    </w:p>
    <w:p w14:paraId="56AE0665" w14:textId="37FCB8C0" w:rsidR="00916B22" w:rsidRDefault="003C5E98" w:rsidP="003C5E9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https://pan.baidu.com/s/1OYW0V2EMOeIiQ6IGKA8Ilg?pwd=vb1v </w:t>
      </w:r>
      <w:r>
        <w:rPr>
          <w:rFonts w:hint="eastAsia"/>
        </w:rPr>
        <w:t>提取码</w:t>
      </w:r>
      <w:r>
        <w:rPr>
          <w:rFonts w:hint="eastAsia"/>
        </w:rPr>
        <w:t>: vb1v</w:t>
      </w:r>
    </w:p>
    <w:p w14:paraId="35B73160" w14:textId="77777777" w:rsidR="003C5E98" w:rsidRPr="00D659E0" w:rsidRDefault="003C5E98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EBC4" w14:textId="77777777" w:rsidR="00BA1AB5" w:rsidRDefault="00BA1AB5" w:rsidP="00E0737D">
      <w:r>
        <w:separator/>
      </w:r>
    </w:p>
  </w:endnote>
  <w:endnote w:type="continuationSeparator" w:id="0">
    <w:p w14:paraId="58ABAD99" w14:textId="77777777" w:rsidR="00BA1AB5" w:rsidRDefault="00BA1AB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3EA0" w14:textId="77777777" w:rsidR="00BA1AB5" w:rsidRDefault="00BA1AB5" w:rsidP="00E0737D">
      <w:r>
        <w:separator/>
      </w:r>
    </w:p>
  </w:footnote>
  <w:footnote w:type="continuationSeparator" w:id="0">
    <w:p w14:paraId="569587BE" w14:textId="77777777" w:rsidR="00BA1AB5" w:rsidRDefault="00BA1AB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339</cp:revision>
  <dcterms:created xsi:type="dcterms:W3CDTF">2023-09-05T06:41:00Z</dcterms:created>
  <dcterms:modified xsi:type="dcterms:W3CDTF">2026-04-03T05:33:00Z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